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2397933"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 xml:space="preserve">МСК </w:t>
      </w:r>
      <w:proofErr w:type="spellStart"/>
      <w:r w:rsidR="001B4082">
        <w:rPr>
          <w:b w:val="0"/>
          <w:sz w:val="24"/>
          <w:szCs w:val="24"/>
        </w:rPr>
        <w:t>Энерго</w:t>
      </w:r>
      <w:proofErr w:type="spellEnd"/>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4C344E">
        <w:rPr>
          <w:b w:val="0"/>
          <w:sz w:val="24"/>
          <w:szCs w:val="24"/>
          <w:u w:val="single"/>
        </w:rPr>
        <w:t>31</w:t>
      </w:r>
      <w:r w:rsidR="00D45DBB" w:rsidRPr="00BA7F0C">
        <w:rPr>
          <w:b w:val="0"/>
          <w:sz w:val="24"/>
          <w:szCs w:val="24"/>
          <w:u w:val="single"/>
        </w:rPr>
        <w:t xml:space="preserve">» </w:t>
      </w:r>
      <w:r w:rsidR="00323581">
        <w:rPr>
          <w:b w:val="0"/>
          <w:sz w:val="24"/>
          <w:szCs w:val="24"/>
          <w:u w:val="single"/>
        </w:rPr>
        <w:t>марта</w:t>
      </w:r>
      <w:r w:rsidR="005E5306" w:rsidRPr="00BA7F0C">
        <w:rPr>
          <w:b w:val="0"/>
          <w:sz w:val="24"/>
          <w:szCs w:val="24"/>
          <w:u w:val="single"/>
        </w:rPr>
        <w:t xml:space="preserve"> </w:t>
      </w:r>
      <w:r w:rsidR="00D45DBB" w:rsidRPr="00BA7F0C">
        <w:rPr>
          <w:b w:val="0"/>
          <w:sz w:val="24"/>
          <w:szCs w:val="24"/>
          <w:u w:val="single"/>
        </w:rPr>
        <w:t>201</w:t>
      </w:r>
      <w:r w:rsidR="00C95242">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4C344E" w:rsidRDefault="004C344E" w:rsidP="004C344E">
      <w:pPr>
        <w:pStyle w:val="3"/>
        <w:numPr>
          <w:ilvl w:val="0"/>
          <w:numId w:val="0"/>
        </w:numPr>
        <w:tabs>
          <w:tab w:val="left" w:pos="284"/>
        </w:tabs>
        <w:spacing w:line="240" w:lineRule="auto"/>
        <w:rPr>
          <w:b/>
          <w:sz w:val="24"/>
          <w:szCs w:val="24"/>
        </w:rPr>
      </w:pPr>
      <w:r>
        <w:rPr>
          <w:b/>
          <w:sz w:val="24"/>
          <w:szCs w:val="24"/>
        </w:rPr>
        <w:t>ЛОТ № 1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корп. </w:t>
      </w:r>
      <w:proofErr w:type="gramStart"/>
      <w:r w:rsidRPr="00411D54">
        <w:rPr>
          <w:b/>
          <w:sz w:val="24"/>
          <w:szCs w:val="24"/>
        </w:rPr>
        <w:t>25.</w:t>
      </w:r>
      <w:r>
        <w:rPr>
          <w:b/>
          <w:sz w:val="24"/>
          <w:szCs w:val="24"/>
        </w:rPr>
        <w:t>;</w:t>
      </w:r>
      <w:proofErr w:type="gramEnd"/>
    </w:p>
    <w:p w:rsidR="004C344E" w:rsidRDefault="004C344E" w:rsidP="004C344E">
      <w:pPr>
        <w:pStyle w:val="3"/>
        <w:numPr>
          <w:ilvl w:val="0"/>
          <w:numId w:val="0"/>
        </w:numPr>
        <w:tabs>
          <w:tab w:val="left" w:pos="284"/>
        </w:tabs>
        <w:spacing w:line="240" w:lineRule="auto"/>
        <w:rPr>
          <w:b/>
          <w:sz w:val="24"/>
          <w:szCs w:val="24"/>
        </w:rPr>
      </w:pPr>
      <w:r>
        <w:rPr>
          <w:b/>
          <w:sz w:val="24"/>
          <w:szCs w:val="24"/>
        </w:rPr>
        <w:t>ЛОТ № 2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квартал Б.</w:t>
      </w:r>
      <w:r>
        <w:rPr>
          <w:b/>
          <w:sz w:val="24"/>
          <w:szCs w:val="24"/>
        </w:rPr>
        <w:t>;</w:t>
      </w:r>
    </w:p>
    <w:p w:rsidR="004C344E" w:rsidRDefault="004C344E" w:rsidP="004C344E">
      <w:pPr>
        <w:pStyle w:val="3"/>
        <w:numPr>
          <w:ilvl w:val="0"/>
          <w:numId w:val="0"/>
        </w:numPr>
        <w:tabs>
          <w:tab w:val="left" w:pos="284"/>
        </w:tabs>
        <w:spacing w:line="240" w:lineRule="auto"/>
        <w:rPr>
          <w:b/>
          <w:sz w:val="24"/>
          <w:szCs w:val="24"/>
        </w:rPr>
      </w:pPr>
      <w:r>
        <w:rPr>
          <w:b/>
          <w:sz w:val="24"/>
          <w:szCs w:val="24"/>
        </w:rPr>
        <w:t>ЛОТ № 3 – в</w:t>
      </w:r>
      <w:r w:rsidRPr="00411D54">
        <w:rPr>
          <w:b/>
          <w:sz w:val="24"/>
          <w:szCs w:val="24"/>
        </w:rPr>
        <w:t xml:space="preserve">ыполнение </w:t>
      </w:r>
      <w:r w:rsidRPr="00962C98">
        <w:rPr>
          <w:b/>
          <w:sz w:val="24"/>
          <w:szCs w:val="24"/>
        </w:rPr>
        <w:t xml:space="preserve">проектно-изыскательных работ по строительству трансформаторной подстанции ТП 10 </w:t>
      </w:r>
      <w:proofErr w:type="spellStart"/>
      <w:r w:rsidRPr="00962C98">
        <w:rPr>
          <w:b/>
          <w:sz w:val="24"/>
          <w:szCs w:val="24"/>
        </w:rPr>
        <w:t>кВ</w:t>
      </w:r>
      <w:proofErr w:type="spellEnd"/>
      <w:r w:rsidRPr="00962C98">
        <w:rPr>
          <w:b/>
          <w:sz w:val="24"/>
          <w:szCs w:val="24"/>
        </w:rPr>
        <w:t xml:space="preserve"> и кабельной линии КЛ 10 </w:t>
      </w:r>
      <w:proofErr w:type="spellStart"/>
      <w:r w:rsidRPr="00962C98">
        <w:rPr>
          <w:b/>
          <w:sz w:val="24"/>
          <w:szCs w:val="24"/>
        </w:rPr>
        <w:t>кВ</w:t>
      </w:r>
      <w:proofErr w:type="spellEnd"/>
      <w:r w:rsidRPr="00962C98">
        <w:rPr>
          <w:b/>
          <w:sz w:val="24"/>
          <w:szCs w:val="24"/>
        </w:rPr>
        <w:t>, монтажу и установке двух комплектных распределительных устройств (КРУН) по адресу: Московская обл., Балашиха г, 16-й км автодороги М7 «Волга»</w:t>
      </w:r>
      <w:r>
        <w:rPr>
          <w:b/>
          <w:sz w:val="24"/>
          <w:szCs w:val="24"/>
        </w:rPr>
        <w:t>.</w:t>
      </w:r>
    </w:p>
    <w:p w:rsidR="00C95242" w:rsidRPr="00C95242" w:rsidRDefault="00C95242" w:rsidP="00C95242">
      <w:pPr>
        <w:spacing w:after="0" w:line="240" w:lineRule="auto"/>
        <w:ind w:left="-567"/>
        <w:rPr>
          <w:rFonts w:ascii="Times New Roman" w:eastAsia="Times New Roman" w:hAnsi="Times New Roman" w:cs="Times New Roman"/>
          <w:b/>
          <w:snapToGrid w:val="0"/>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323581">
        <w:rPr>
          <w:rFonts w:ascii="Times New Roman" w:hAnsi="Times New Roman"/>
          <w:sz w:val="24"/>
          <w:szCs w:val="24"/>
          <w:lang w:eastAsia="ru-RU"/>
        </w:rPr>
        <w:t>2</w:t>
      </w:r>
      <w:r w:rsidR="004C344E">
        <w:rPr>
          <w:rFonts w:ascii="Times New Roman" w:hAnsi="Times New Roman"/>
          <w:sz w:val="24"/>
          <w:szCs w:val="24"/>
          <w:lang w:eastAsia="ru-RU"/>
        </w:rPr>
        <w:t>7</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C95242">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D6738C" w:rsidRPr="00BA7F0C" w:rsidRDefault="00D6738C"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C95242" w:rsidRPr="00BA7F0C" w:rsidRDefault="00C95242"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C95242">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4C344E" w:rsidRDefault="003B33FA" w:rsidP="004C344E">
      <w:pPr>
        <w:pStyle w:val="3"/>
        <w:numPr>
          <w:ilvl w:val="1"/>
          <w:numId w:val="3"/>
        </w:numPr>
        <w:tabs>
          <w:tab w:val="left" w:pos="284"/>
        </w:tabs>
        <w:spacing w:line="240" w:lineRule="auto"/>
        <w:rPr>
          <w:b/>
          <w:sz w:val="24"/>
          <w:szCs w:val="24"/>
        </w:rPr>
      </w:pPr>
      <w:r w:rsidRPr="00323581">
        <w:rPr>
          <w:bCs/>
          <w:sz w:val="24"/>
          <w:szCs w:val="24"/>
        </w:rPr>
        <w:t xml:space="preserve">В настоящей документации и во всех документах, связанных с проведением открытого запроса </w:t>
      </w:r>
      <w:r w:rsidR="00896E7A" w:rsidRPr="00323581">
        <w:rPr>
          <w:bCs/>
          <w:sz w:val="24"/>
          <w:szCs w:val="24"/>
        </w:rPr>
        <w:t>цен</w:t>
      </w:r>
      <w:r w:rsidRPr="00323581">
        <w:rPr>
          <w:bCs/>
          <w:sz w:val="24"/>
          <w:szCs w:val="24"/>
        </w:rPr>
        <w:t xml:space="preserve"> на </w:t>
      </w:r>
      <w:r w:rsidR="00C23704" w:rsidRPr="00323581">
        <w:rPr>
          <w:bCs/>
          <w:sz w:val="24"/>
          <w:szCs w:val="24"/>
        </w:rPr>
        <w:t>право заключения договор</w:t>
      </w:r>
      <w:r w:rsidR="004C344E">
        <w:rPr>
          <w:bCs/>
          <w:sz w:val="24"/>
          <w:szCs w:val="24"/>
        </w:rPr>
        <w:t>ов</w:t>
      </w:r>
      <w:r w:rsidR="00323581" w:rsidRPr="00323581">
        <w:rPr>
          <w:bCs/>
          <w:sz w:val="24"/>
          <w:szCs w:val="24"/>
        </w:rPr>
        <w:t xml:space="preserve"> на</w:t>
      </w:r>
      <w:r w:rsidR="00C95242" w:rsidRPr="00323581">
        <w:rPr>
          <w:b/>
          <w:sz w:val="24"/>
          <w:szCs w:val="24"/>
        </w:rPr>
        <w:t xml:space="preserve"> выполнение: </w:t>
      </w:r>
    </w:p>
    <w:p w:rsidR="004C344E" w:rsidRDefault="004C344E" w:rsidP="004C344E">
      <w:pPr>
        <w:pStyle w:val="3"/>
        <w:numPr>
          <w:ilvl w:val="0"/>
          <w:numId w:val="0"/>
        </w:numPr>
        <w:tabs>
          <w:tab w:val="left" w:pos="284"/>
        </w:tabs>
        <w:spacing w:line="240" w:lineRule="auto"/>
        <w:ind w:left="709"/>
        <w:rPr>
          <w:b/>
          <w:sz w:val="24"/>
          <w:szCs w:val="24"/>
        </w:rPr>
      </w:pPr>
      <w:r>
        <w:rPr>
          <w:b/>
          <w:sz w:val="24"/>
          <w:szCs w:val="24"/>
        </w:rPr>
        <w:t>ЛОТ № 1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корп. </w:t>
      </w:r>
      <w:proofErr w:type="gramStart"/>
      <w:r w:rsidRPr="00411D54">
        <w:rPr>
          <w:b/>
          <w:sz w:val="24"/>
          <w:szCs w:val="24"/>
        </w:rPr>
        <w:t>25.</w:t>
      </w:r>
      <w:r>
        <w:rPr>
          <w:b/>
          <w:sz w:val="24"/>
          <w:szCs w:val="24"/>
        </w:rPr>
        <w:t>;</w:t>
      </w:r>
      <w:proofErr w:type="gramEnd"/>
    </w:p>
    <w:p w:rsidR="004C344E" w:rsidRDefault="004C344E" w:rsidP="004C344E">
      <w:pPr>
        <w:pStyle w:val="3"/>
        <w:numPr>
          <w:ilvl w:val="0"/>
          <w:numId w:val="0"/>
        </w:numPr>
        <w:tabs>
          <w:tab w:val="left" w:pos="284"/>
        </w:tabs>
        <w:spacing w:line="240" w:lineRule="auto"/>
        <w:ind w:left="709"/>
        <w:rPr>
          <w:b/>
          <w:sz w:val="24"/>
          <w:szCs w:val="24"/>
        </w:rPr>
      </w:pPr>
      <w:r>
        <w:rPr>
          <w:b/>
          <w:sz w:val="24"/>
          <w:szCs w:val="24"/>
        </w:rPr>
        <w:t>ЛОТ № 2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квартал Б.</w:t>
      </w:r>
      <w:r>
        <w:rPr>
          <w:b/>
          <w:sz w:val="24"/>
          <w:szCs w:val="24"/>
        </w:rPr>
        <w:t>;</w:t>
      </w:r>
    </w:p>
    <w:p w:rsidR="003B33FA" w:rsidRPr="00323581" w:rsidRDefault="004C344E" w:rsidP="004C344E">
      <w:pPr>
        <w:pStyle w:val="3"/>
        <w:numPr>
          <w:ilvl w:val="0"/>
          <w:numId w:val="0"/>
        </w:numPr>
        <w:tabs>
          <w:tab w:val="left" w:pos="284"/>
        </w:tabs>
        <w:spacing w:line="240" w:lineRule="auto"/>
        <w:ind w:left="709"/>
        <w:rPr>
          <w:bCs/>
          <w:sz w:val="24"/>
          <w:szCs w:val="24"/>
        </w:rPr>
      </w:pPr>
      <w:r>
        <w:rPr>
          <w:b/>
          <w:sz w:val="24"/>
          <w:szCs w:val="24"/>
        </w:rPr>
        <w:t>ЛОТ № 3 – в</w:t>
      </w:r>
      <w:r w:rsidRPr="00411D54">
        <w:rPr>
          <w:b/>
          <w:sz w:val="24"/>
          <w:szCs w:val="24"/>
        </w:rPr>
        <w:t xml:space="preserve">ыполнение </w:t>
      </w:r>
      <w:r w:rsidRPr="00962C98">
        <w:rPr>
          <w:b/>
          <w:sz w:val="24"/>
          <w:szCs w:val="24"/>
        </w:rPr>
        <w:t xml:space="preserve">проектно-изыскательных работ по строительству трансформаторной подстанции ТП 10 </w:t>
      </w:r>
      <w:proofErr w:type="spellStart"/>
      <w:r w:rsidRPr="00962C98">
        <w:rPr>
          <w:b/>
          <w:sz w:val="24"/>
          <w:szCs w:val="24"/>
        </w:rPr>
        <w:t>кВ</w:t>
      </w:r>
      <w:proofErr w:type="spellEnd"/>
      <w:r w:rsidRPr="00962C98">
        <w:rPr>
          <w:b/>
          <w:sz w:val="24"/>
          <w:szCs w:val="24"/>
        </w:rPr>
        <w:t xml:space="preserve"> и кабельной линии КЛ 10 </w:t>
      </w:r>
      <w:proofErr w:type="spellStart"/>
      <w:r w:rsidRPr="00962C98">
        <w:rPr>
          <w:b/>
          <w:sz w:val="24"/>
          <w:szCs w:val="24"/>
        </w:rPr>
        <w:t>кВ</w:t>
      </w:r>
      <w:proofErr w:type="spellEnd"/>
      <w:r w:rsidRPr="00962C98">
        <w:rPr>
          <w:b/>
          <w:sz w:val="24"/>
          <w:szCs w:val="24"/>
        </w:rPr>
        <w:t>, монтажу и установке двух комплектных распределительных устройств (КРУН) по адресу: Московская обл., Балашиха г, 16-й км автодороги М7 «Волга»</w:t>
      </w:r>
      <w:r>
        <w:rPr>
          <w:b/>
          <w:sz w:val="24"/>
          <w:szCs w:val="24"/>
        </w:rPr>
        <w:t xml:space="preserve">. </w:t>
      </w:r>
      <w:r w:rsidR="003B33FA" w:rsidRPr="00323581">
        <w:rPr>
          <w:bCs/>
          <w:sz w:val="24"/>
          <w:szCs w:val="24"/>
        </w:rPr>
        <w:t xml:space="preserve">(далее именуемого - «запрос </w:t>
      </w:r>
      <w:r w:rsidR="00896E7A" w:rsidRPr="00323581">
        <w:rPr>
          <w:bCs/>
          <w:sz w:val="24"/>
          <w:szCs w:val="24"/>
        </w:rPr>
        <w:t>цен</w:t>
      </w:r>
      <w:r w:rsidR="003B33FA" w:rsidRPr="00323581">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w:t>
        </w:r>
        <w:proofErr w:type="spellStart"/>
        <w:r w:rsidR="009D1B3D" w:rsidRPr="00BA7F0C">
          <w:rPr>
            <w:rStyle w:val="a5"/>
            <w:sz w:val="24"/>
            <w:szCs w:val="24"/>
          </w:rPr>
          <w:t>ru</w:t>
        </w:r>
        <w:proofErr w:type="spellEnd"/>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 xml:space="preserve">МСК </w:t>
      </w:r>
      <w:proofErr w:type="spellStart"/>
      <w:r w:rsidR="001B4082">
        <w:rPr>
          <w:b/>
          <w:bCs/>
          <w:sz w:val="23"/>
          <w:szCs w:val="23"/>
        </w:rPr>
        <w:t>Энерго</w:t>
      </w:r>
      <w:proofErr w:type="spellEnd"/>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4C344E" w:rsidRDefault="00AA1E67" w:rsidP="004C344E">
      <w:pPr>
        <w:pStyle w:val="3"/>
        <w:numPr>
          <w:ilvl w:val="1"/>
          <w:numId w:val="3"/>
        </w:numPr>
        <w:tabs>
          <w:tab w:val="left" w:pos="284"/>
        </w:tabs>
        <w:spacing w:line="240" w:lineRule="auto"/>
        <w:rPr>
          <w:b/>
          <w:sz w:val="24"/>
          <w:szCs w:val="24"/>
        </w:rPr>
      </w:pPr>
      <w:r w:rsidRPr="00BA7F0C">
        <w:rPr>
          <w:rStyle w:val="rvts31452"/>
          <w:sz w:val="24"/>
          <w:szCs w:val="24"/>
        </w:rPr>
        <w:lastRenderedPageBreak/>
        <w:t>АО</w:t>
      </w:r>
      <w:r w:rsidR="00E054BD" w:rsidRPr="00BA7F0C">
        <w:rPr>
          <w:rStyle w:val="rvts31452"/>
          <w:sz w:val="24"/>
          <w:szCs w:val="24"/>
        </w:rPr>
        <w:t xml:space="preserve"> «</w:t>
      </w:r>
      <w:r w:rsidR="001B4082">
        <w:rPr>
          <w:rStyle w:val="rvts31452"/>
          <w:sz w:val="24"/>
          <w:szCs w:val="24"/>
        </w:rPr>
        <w:t xml:space="preserve">МСК </w:t>
      </w:r>
      <w:proofErr w:type="spellStart"/>
      <w:r w:rsidR="001B4082">
        <w:rPr>
          <w:rStyle w:val="rvts31452"/>
          <w:sz w:val="24"/>
          <w:szCs w:val="24"/>
        </w:rPr>
        <w:t>Энерго</w:t>
      </w:r>
      <w:proofErr w:type="spellEnd"/>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proofErr w:type="gramStart"/>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помещение</w:t>
      </w:r>
      <w:proofErr w:type="gramEnd"/>
      <w:r w:rsidR="001723A5" w:rsidRPr="001723A5">
        <w:rPr>
          <w:rStyle w:val="rvts31451"/>
          <w:sz w:val="24"/>
          <w:szCs w:val="24"/>
        </w:rPr>
        <w:t xml:space="preserve">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w:t>
        </w:r>
        <w:proofErr w:type="spellStart"/>
        <w:r w:rsidR="009D1B3D" w:rsidRPr="00BA7F0C">
          <w:rPr>
            <w:rStyle w:val="a5"/>
            <w:sz w:val="24"/>
            <w:szCs w:val="24"/>
          </w:rPr>
          <w:t>ru</w:t>
        </w:r>
        <w:proofErr w:type="spellEnd"/>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323581">
        <w:rPr>
          <w:bCs/>
          <w:sz w:val="24"/>
          <w:szCs w:val="24"/>
        </w:rPr>
        <w:t xml:space="preserve">на право заключения договора </w:t>
      </w:r>
      <w:r w:rsidR="00323581">
        <w:rPr>
          <w:b/>
          <w:sz w:val="24"/>
          <w:szCs w:val="24"/>
        </w:rPr>
        <w:t>на</w:t>
      </w:r>
      <w:r w:rsidR="00C95242" w:rsidRPr="00C95242">
        <w:rPr>
          <w:b/>
          <w:sz w:val="24"/>
          <w:szCs w:val="24"/>
        </w:rPr>
        <w:t xml:space="preserve"> выполнение: </w:t>
      </w:r>
    </w:p>
    <w:p w:rsidR="004C344E" w:rsidRDefault="004C344E" w:rsidP="004C344E">
      <w:pPr>
        <w:pStyle w:val="3"/>
        <w:numPr>
          <w:ilvl w:val="0"/>
          <w:numId w:val="0"/>
        </w:numPr>
        <w:tabs>
          <w:tab w:val="left" w:pos="284"/>
        </w:tabs>
        <w:spacing w:line="240" w:lineRule="auto"/>
        <w:ind w:left="792"/>
        <w:rPr>
          <w:b/>
          <w:sz w:val="24"/>
          <w:szCs w:val="24"/>
        </w:rPr>
      </w:pPr>
      <w:r>
        <w:rPr>
          <w:b/>
          <w:sz w:val="24"/>
          <w:szCs w:val="24"/>
        </w:rPr>
        <w:t>ЛОТ № 1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корп. </w:t>
      </w:r>
      <w:proofErr w:type="gramStart"/>
      <w:r w:rsidRPr="00411D54">
        <w:rPr>
          <w:b/>
          <w:sz w:val="24"/>
          <w:szCs w:val="24"/>
        </w:rPr>
        <w:t>25.</w:t>
      </w:r>
      <w:r>
        <w:rPr>
          <w:b/>
          <w:sz w:val="24"/>
          <w:szCs w:val="24"/>
        </w:rPr>
        <w:t>;</w:t>
      </w:r>
      <w:proofErr w:type="gramEnd"/>
    </w:p>
    <w:p w:rsidR="004C344E" w:rsidRDefault="004C344E" w:rsidP="004C344E">
      <w:pPr>
        <w:pStyle w:val="3"/>
        <w:numPr>
          <w:ilvl w:val="0"/>
          <w:numId w:val="0"/>
        </w:numPr>
        <w:tabs>
          <w:tab w:val="left" w:pos="284"/>
        </w:tabs>
        <w:spacing w:line="240" w:lineRule="auto"/>
        <w:ind w:left="792"/>
        <w:rPr>
          <w:b/>
          <w:sz w:val="24"/>
          <w:szCs w:val="24"/>
        </w:rPr>
      </w:pPr>
      <w:r>
        <w:rPr>
          <w:b/>
          <w:sz w:val="24"/>
          <w:szCs w:val="24"/>
        </w:rPr>
        <w:t>ЛОТ № 2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квартал Б.</w:t>
      </w:r>
      <w:r>
        <w:rPr>
          <w:b/>
          <w:sz w:val="24"/>
          <w:szCs w:val="24"/>
        </w:rPr>
        <w:t>;</w:t>
      </w:r>
    </w:p>
    <w:p w:rsidR="00C95242" w:rsidRPr="00C95242" w:rsidRDefault="004C344E" w:rsidP="004C344E">
      <w:pPr>
        <w:pStyle w:val="3"/>
        <w:numPr>
          <w:ilvl w:val="0"/>
          <w:numId w:val="0"/>
        </w:numPr>
        <w:spacing w:line="240" w:lineRule="auto"/>
        <w:ind w:left="792"/>
        <w:rPr>
          <w:b/>
          <w:sz w:val="24"/>
          <w:szCs w:val="24"/>
        </w:rPr>
      </w:pPr>
      <w:r>
        <w:rPr>
          <w:b/>
          <w:sz w:val="24"/>
          <w:szCs w:val="24"/>
        </w:rPr>
        <w:t>ЛОТ № 3 – в</w:t>
      </w:r>
      <w:r w:rsidRPr="00411D54">
        <w:rPr>
          <w:b/>
          <w:sz w:val="24"/>
          <w:szCs w:val="24"/>
        </w:rPr>
        <w:t xml:space="preserve">ыполнение </w:t>
      </w:r>
      <w:r w:rsidRPr="00962C98">
        <w:rPr>
          <w:b/>
          <w:sz w:val="24"/>
          <w:szCs w:val="24"/>
        </w:rPr>
        <w:t xml:space="preserve">проектно-изыскательных работ по строительству трансформаторной подстанции ТП 10 </w:t>
      </w:r>
      <w:proofErr w:type="spellStart"/>
      <w:r w:rsidRPr="00962C98">
        <w:rPr>
          <w:b/>
          <w:sz w:val="24"/>
          <w:szCs w:val="24"/>
        </w:rPr>
        <w:t>кВ</w:t>
      </w:r>
      <w:proofErr w:type="spellEnd"/>
      <w:r w:rsidRPr="00962C98">
        <w:rPr>
          <w:b/>
          <w:sz w:val="24"/>
          <w:szCs w:val="24"/>
        </w:rPr>
        <w:t xml:space="preserve"> и кабельной линии КЛ 10 </w:t>
      </w:r>
      <w:proofErr w:type="spellStart"/>
      <w:r w:rsidRPr="00962C98">
        <w:rPr>
          <w:b/>
          <w:sz w:val="24"/>
          <w:szCs w:val="24"/>
        </w:rPr>
        <w:t>кВ</w:t>
      </w:r>
      <w:proofErr w:type="spellEnd"/>
      <w:r w:rsidRPr="00962C98">
        <w:rPr>
          <w:b/>
          <w:sz w:val="24"/>
          <w:szCs w:val="24"/>
        </w:rPr>
        <w:t>, монтажу и установке двух комплектных распределительных устройств (КРУН) по адресу: Московская обл., Балашиха г, 16-й км автодороги М7 «Волга»</w:t>
      </w:r>
      <w:r>
        <w:rPr>
          <w:b/>
          <w:sz w:val="24"/>
          <w:szCs w:val="24"/>
        </w:rPr>
        <w:t>.</w:t>
      </w:r>
    </w:p>
    <w:p w:rsidR="008B425C" w:rsidRDefault="008B425C" w:rsidP="00051058">
      <w:pPr>
        <w:pStyle w:val="3"/>
        <w:numPr>
          <w:ilvl w:val="0"/>
          <w:numId w:val="0"/>
        </w:numPr>
        <w:spacing w:line="240" w:lineRule="auto"/>
        <w:ind w:left="792"/>
        <w:rPr>
          <w:b/>
          <w:sz w:val="24"/>
          <w:szCs w:val="24"/>
        </w:rPr>
      </w:pPr>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w:t>
        </w:r>
        <w:proofErr w:type="spellStart"/>
        <w:r w:rsidR="009D1B3D" w:rsidRPr="00BA7F0C">
          <w:rPr>
            <w:rStyle w:val="a5"/>
            <w:sz w:val="24"/>
            <w:szCs w:val="24"/>
          </w:rPr>
          <w:t>ru</w:t>
        </w:r>
        <w:proofErr w:type="spellEnd"/>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4C344E" w:rsidRDefault="005F6A2F" w:rsidP="004C344E">
      <w:pPr>
        <w:pStyle w:val="3"/>
        <w:numPr>
          <w:ilvl w:val="1"/>
          <w:numId w:val="3"/>
        </w:numPr>
        <w:tabs>
          <w:tab w:val="left" w:pos="284"/>
        </w:tabs>
        <w:spacing w:line="240" w:lineRule="auto"/>
        <w:rPr>
          <w:b/>
          <w:sz w:val="24"/>
          <w:szCs w:val="24"/>
        </w:rPr>
      </w:pPr>
      <w:r w:rsidRPr="00323581">
        <w:rPr>
          <w:sz w:val="24"/>
          <w:szCs w:val="24"/>
        </w:rPr>
        <w:t xml:space="preserve">Предметом </w:t>
      </w:r>
      <w:r w:rsidR="009252C6" w:rsidRPr="00323581">
        <w:rPr>
          <w:sz w:val="24"/>
          <w:szCs w:val="24"/>
        </w:rPr>
        <w:t xml:space="preserve">запроса </w:t>
      </w:r>
      <w:r w:rsidR="00896E7A" w:rsidRPr="00323581">
        <w:rPr>
          <w:sz w:val="24"/>
          <w:szCs w:val="24"/>
        </w:rPr>
        <w:t>цен</w:t>
      </w:r>
      <w:r w:rsidRPr="00323581">
        <w:rPr>
          <w:sz w:val="24"/>
          <w:szCs w:val="24"/>
        </w:rPr>
        <w:t xml:space="preserve"> </w:t>
      </w:r>
      <w:r w:rsidR="00693E14" w:rsidRPr="00323581">
        <w:rPr>
          <w:bCs/>
          <w:sz w:val="24"/>
          <w:szCs w:val="24"/>
        </w:rPr>
        <w:t xml:space="preserve">на </w:t>
      </w:r>
      <w:r w:rsidR="00693E14" w:rsidRPr="00323581">
        <w:rPr>
          <w:sz w:val="24"/>
          <w:szCs w:val="24"/>
        </w:rPr>
        <w:t xml:space="preserve">право заключения </w:t>
      </w:r>
      <w:r w:rsidR="00BC060D" w:rsidRPr="00323581">
        <w:rPr>
          <w:sz w:val="24"/>
          <w:szCs w:val="24"/>
        </w:rPr>
        <w:t>договор</w:t>
      </w:r>
      <w:r w:rsidR="00323581" w:rsidRPr="00323581">
        <w:rPr>
          <w:sz w:val="24"/>
          <w:szCs w:val="24"/>
        </w:rPr>
        <w:t>а на</w:t>
      </w:r>
      <w:r w:rsidR="00323581">
        <w:rPr>
          <w:sz w:val="24"/>
          <w:szCs w:val="24"/>
        </w:rPr>
        <w:t xml:space="preserve"> </w:t>
      </w:r>
      <w:r w:rsidR="00C95242" w:rsidRPr="00323581">
        <w:rPr>
          <w:b/>
          <w:sz w:val="24"/>
          <w:szCs w:val="24"/>
        </w:rPr>
        <w:t xml:space="preserve">выполнение: </w:t>
      </w:r>
    </w:p>
    <w:p w:rsidR="004C344E" w:rsidRDefault="004C344E" w:rsidP="004C344E">
      <w:pPr>
        <w:pStyle w:val="3"/>
        <w:numPr>
          <w:ilvl w:val="0"/>
          <w:numId w:val="0"/>
        </w:numPr>
        <w:tabs>
          <w:tab w:val="left" w:pos="284"/>
        </w:tabs>
        <w:spacing w:line="240" w:lineRule="auto"/>
        <w:ind w:left="709"/>
        <w:rPr>
          <w:b/>
          <w:sz w:val="24"/>
          <w:szCs w:val="24"/>
        </w:rPr>
      </w:pPr>
      <w:r>
        <w:rPr>
          <w:b/>
          <w:sz w:val="24"/>
          <w:szCs w:val="24"/>
        </w:rPr>
        <w:t>ЛОТ № 1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корп. </w:t>
      </w:r>
      <w:proofErr w:type="gramStart"/>
      <w:r w:rsidRPr="00411D54">
        <w:rPr>
          <w:b/>
          <w:sz w:val="24"/>
          <w:szCs w:val="24"/>
        </w:rPr>
        <w:t>25.</w:t>
      </w:r>
      <w:r>
        <w:rPr>
          <w:b/>
          <w:sz w:val="24"/>
          <w:szCs w:val="24"/>
        </w:rPr>
        <w:t>;</w:t>
      </w:r>
      <w:proofErr w:type="gramEnd"/>
    </w:p>
    <w:p w:rsidR="004C344E" w:rsidRDefault="004C344E" w:rsidP="004C344E">
      <w:pPr>
        <w:pStyle w:val="3"/>
        <w:numPr>
          <w:ilvl w:val="0"/>
          <w:numId w:val="0"/>
        </w:numPr>
        <w:tabs>
          <w:tab w:val="left" w:pos="284"/>
        </w:tabs>
        <w:spacing w:line="240" w:lineRule="auto"/>
        <w:ind w:left="709"/>
        <w:rPr>
          <w:b/>
          <w:sz w:val="24"/>
          <w:szCs w:val="24"/>
        </w:rPr>
      </w:pPr>
      <w:r>
        <w:rPr>
          <w:b/>
          <w:sz w:val="24"/>
          <w:szCs w:val="24"/>
        </w:rPr>
        <w:t>ЛОТ № 2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квартал Б.</w:t>
      </w:r>
      <w:r>
        <w:rPr>
          <w:b/>
          <w:sz w:val="24"/>
          <w:szCs w:val="24"/>
        </w:rPr>
        <w:t>;</w:t>
      </w:r>
    </w:p>
    <w:p w:rsidR="00C95242" w:rsidRPr="00323581" w:rsidRDefault="004C344E" w:rsidP="004C344E">
      <w:pPr>
        <w:pStyle w:val="3"/>
        <w:numPr>
          <w:ilvl w:val="0"/>
          <w:numId w:val="0"/>
        </w:numPr>
        <w:spacing w:line="240" w:lineRule="auto"/>
        <w:ind w:left="709"/>
        <w:rPr>
          <w:b/>
          <w:sz w:val="24"/>
          <w:szCs w:val="24"/>
        </w:rPr>
      </w:pPr>
      <w:r>
        <w:rPr>
          <w:b/>
          <w:sz w:val="24"/>
          <w:szCs w:val="24"/>
        </w:rPr>
        <w:t>ЛОТ № 3 – в</w:t>
      </w:r>
      <w:r w:rsidRPr="00411D54">
        <w:rPr>
          <w:b/>
          <w:sz w:val="24"/>
          <w:szCs w:val="24"/>
        </w:rPr>
        <w:t xml:space="preserve">ыполнение </w:t>
      </w:r>
      <w:r w:rsidRPr="00962C98">
        <w:rPr>
          <w:b/>
          <w:sz w:val="24"/>
          <w:szCs w:val="24"/>
        </w:rPr>
        <w:t xml:space="preserve">проектно-изыскательных работ по строительству трансформаторной подстанции ТП 10 </w:t>
      </w:r>
      <w:proofErr w:type="spellStart"/>
      <w:r w:rsidRPr="00962C98">
        <w:rPr>
          <w:b/>
          <w:sz w:val="24"/>
          <w:szCs w:val="24"/>
        </w:rPr>
        <w:t>кВ</w:t>
      </w:r>
      <w:proofErr w:type="spellEnd"/>
      <w:r w:rsidRPr="00962C98">
        <w:rPr>
          <w:b/>
          <w:sz w:val="24"/>
          <w:szCs w:val="24"/>
        </w:rPr>
        <w:t xml:space="preserve"> и кабельной линии КЛ 10 </w:t>
      </w:r>
      <w:proofErr w:type="spellStart"/>
      <w:r w:rsidRPr="00962C98">
        <w:rPr>
          <w:b/>
          <w:sz w:val="24"/>
          <w:szCs w:val="24"/>
        </w:rPr>
        <w:t>кВ</w:t>
      </w:r>
      <w:proofErr w:type="spellEnd"/>
      <w:r w:rsidRPr="00962C98">
        <w:rPr>
          <w:b/>
          <w:sz w:val="24"/>
          <w:szCs w:val="24"/>
        </w:rPr>
        <w:t>, монтажу и установке двух комплектных распределительных устройств (КРУН) по адресу: Московская обл., Балашиха г, 16-й км автодороги М7 «Волга»</w:t>
      </w:r>
      <w:r>
        <w:rPr>
          <w:b/>
          <w:sz w:val="24"/>
          <w:szCs w:val="24"/>
        </w:rPr>
        <w:t>.</w:t>
      </w:r>
    </w:p>
    <w:p w:rsidR="00C95242" w:rsidRPr="00C95242" w:rsidRDefault="00C95242" w:rsidP="00C95242">
      <w:pPr>
        <w:pStyle w:val="3"/>
        <w:numPr>
          <w:ilvl w:val="0"/>
          <w:numId w:val="0"/>
        </w:numPr>
        <w:tabs>
          <w:tab w:val="left" w:pos="851"/>
        </w:tabs>
        <w:spacing w:line="240" w:lineRule="auto"/>
        <w:ind w:left="408"/>
        <w:rPr>
          <w:b/>
          <w:sz w:val="24"/>
          <w:szCs w:val="24"/>
        </w:rPr>
      </w:pPr>
    </w:p>
    <w:p w:rsidR="00CC6444" w:rsidRPr="00BA7F0C" w:rsidRDefault="00CC6444" w:rsidP="00CC6444">
      <w:pPr>
        <w:pStyle w:val="3"/>
        <w:numPr>
          <w:ilvl w:val="0"/>
          <w:numId w:val="3"/>
        </w:numPr>
        <w:spacing w:line="240" w:lineRule="auto"/>
        <w:ind w:left="0" w:firstLine="0"/>
        <w:rPr>
          <w:b/>
          <w:sz w:val="24"/>
          <w:szCs w:val="24"/>
        </w:rPr>
      </w:pPr>
      <w:r w:rsidRPr="00BA7F0C">
        <w:rPr>
          <w:b/>
          <w:sz w:val="24"/>
          <w:szCs w:val="24"/>
        </w:rPr>
        <w:t>Требования к содержанию, форме, оформлению и составу заявки на участие в запросе цен.</w:t>
      </w:r>
    </w:p>
    <w:p w:rsidR="00CC6444" w:rsidRPr="00BA7F0C" w:rsidRDefault="00CC6444" w:rsidP="00CC6444">
      <w:pPr>
        <w:pStyle w:val="a8"/>
        <w:spacing w:before="0" w:line="240" w:lineRule="auto"/>
        <w:rPr>
          <w:sz w:val="24"/>
        </w:rPr>
      </w:pPr>
    </w:p>
    <w:p w:rsidR="00CC6444" w:rsidRPr="00BA7F0C" w:rsidRDefault="00CC6444" w:rsidP="00CC6444">
      <w:pPr>
        <w:pStyle w:val="3"/>
        <w:numPr>
          <w:ilvl w:val="1"/>
          <w:numId w:val="3"/>
        </w:numPr>
        <w:spacing w:line="240" w:lineRule="auto"/>
        <w:rPr>
          <w:sz w:val="24"/>
          <w:szCs w:val="24"/>
        </w:rPr>
      </w:pPr>
      <w:r w:rsidRPr="00BA7F0C">
        <w:rPr>
          <w:sz w:val="24"/>
          <w:szCs w:val="24"/>
        </w:rPr>
        <w:t xml:space="preserve">Все документы, входящие в состав заявки на участие в запросе цен, должны быть составлены на русском языке. Подача документов, входящих в состав заявки на </w:t>
      </w:r>
      <w:r w:rsidRPr="00BA7F0C">
        <w:rPr>
          <w:sz w:val="24"/>
          <w:szCs w:val="24"/>
        </w:rPr>
        <w:lastRenderedPageBreak/>
        <w:t>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 xml:space="preserve">Заявка должна соответствовать требованиям, указанным в настоящей документации </w:t>
      </w:r>
      <w:proofErr w:type="gramStart"/>
      <w:r w:rsidRPr="00BA7F0C">
        <w:rPr>
          <w:sz w:val="24"/>
          <w:szCs w:val="24"/>
        </w:rPr>
        <w:t>о  запросе</w:t>
      </w:r>
      <w:proofErr w:type="gramEnd"/>
      <w:r w:rsidRPr="00BA7F0C">
        <w:rPr>
          <w:sz w:val="24"/>
          <w:szCs w:val="24"/>
        </w:rPr>
        <w:t xml:space="preserve"> цен. </w:t>
      </w:r>
    </w:p>
    <w:p w:rsidR="00CC6444" w:rsidRPr="00BA7F0C" w:rsidRDefault="00CC6444" w:rsidP="00CC6444">
      <w:pPr>
        <w:pStyle w:val="ac"/>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При описании условий и цен участники запроса цен должны применять общепринятые обозначения и наименования в соответствии с требованиями действующих нормативных правовых актов РФ.</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Сведения, которые содержатся в заявках,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заявка откланяется.</w:t>
      </w:r>
    </w:p>
    <w:p w:rsidR="00CC6444" w:rsidRPr="00BA7F0C" w:rsidRDefault="00CC6444" w:rsidP="00CC6444">
      <w:pPr>
        <w:pStyle w:val="ac"/>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 xml:space="preserve">Все документы, представленные участниками запроса цен, должны быть скреплены печатью и заверены подписью уполномоченного лица участника запроса цен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запроса цен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запроса цен. </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Соблюдение участником запроса цен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 подписью уполномоченного лица участника запроса цен.</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spacing w:line="240" w:lineRule="auto"/>
        <w:rPr>
          <w:sz w:val="24"/>
          <w:szCs w:val="24"/>
        </w:rPr>
      </w:pPr>
      <w:r w:rsidRPr="00BA7F0C">
        <w:rPr>
          <w:sz w:val="24"/>
          <w:szCs w:val="24"/>
        </w:rPr>
        <w:t>Заявка должна быть оформлена по форме, приведенной в Приложении №2 к настоящей документации. Все документы, представляемые участниками запроса цен в составе заявки, должны быть заполнены по всем пунктам. Представленные в составе заявки документы не возвращаются лицу, участвующему в запросе цен.</w:t>
      </w:r>
    </w:p>
    <w:p w:rsidR="00CC6444" w:rsidRPr="00BA7F0C" w:rsidRDefault="00CC6444" w:rsidP="00CC6444">
      <w:pPr>
        <w:pStyle w:val="3"/>
        <w:numPr>
          <w:ilvl w:val="0"/>
          <w:numId w:val="0"/>
        </w:numPr>
        <w:spacing w:line="240" w:lineRule="auto"/>
        <w:ind w:left="792"/>
        <w:rPr>
          <w:sz w:val="24"/>
          <w:szCs w:val="24"/>
        </w:rPr>
      </w:pPr>
    </w:p>
    <w:p w:rsidR="00CC6444" w:rsidRPr="00BA7F0C" w:rsidRDefault="00CC6444" w:rsidP="00CC6444">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CC6444" w:rsidRPr="00BA7F0C" w:rsidRDefault="00CC6444" w:rsidP="00CC6444">
      <w:pPr>
        <w:pStyle w:val="a8"/>
        <w:spacing w:before="0" w:line="240" w:lineRule="auto"/>
        <w:rPr>
          <w:sz w:val="24"/>
        </w:rPr>
      </w:pPr>
    </w:p>
    <w:p w:rsidR="00CC6444" w:rsidRPr="00BA7F0C" w:rsidRDefault="00CC6444" w:rsidP="00CC6444">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CC6444" w:rsidRPr="00BA7F0C" w:rsidRDefault="00CC6444" w:rsidP="00CC6444">
      <w:pPr>
        <w:pStyle w:val="a8"/>
        <w:spacing w:before="0" w:line="240" w:lineRule="auto"/>
        <w:rPr>
          <w:sz w:val="24"/>
        </w:rPr>
      </w:pPr>
    </w:p>
    <w:p w:rsidR="00CC6444" w:rsidRPr="00C0422C" w:rsidRDefault="00CC6444" w:rsidP="00CC6444">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CC6444" w:rsidRPr="00DF55B6" w:rsidRDefault="00CC6444" w:rsidP="00CC6444">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lastRenderedPageBreak/>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CC6444" w:rsidRPr="00C0422C"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CC6444" w:rsidRPr="00322009" w:rsidRDefault="00CC6444" w:rsidP="00CC6444">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CC6444" w:rsidRPr="00C0422C" w:rsidRDefault="00CC6444" w:rsidP="00CC6444">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CC6444" w:rsidRPr="00C0422C"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CC6444" w:rsidRPr="00C0422C"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w:t>
      </w:r>
      <w:proofErr w:type="gramStart"/>
      <w:r w:rsidRPr="00C0422C">
        <w:rPr>
          <w:rFonts w:ascii="Times New Roman" w:eastAsia="Times New Roman" w:hAnsi="Times New Roman" w:cs="Times New Roman"/>
          <w:sz w:val="23"/>
          <w:szCs w:val="23"/>
          <w:lang w:eastAsia="ru-RU"/>
        </w:rPr>
        <w:t>исполнении  налогоплательщиком</w:t>
      </w:r>
      <w:proofErr w:type="gramEnd"/>
      <w:r w:rsidRPr="00C0422C">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CC6444" w:rsidRDefault="00CC6444" w:rsidP="00CC6444">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C6444" w:rsidRDefault="00CC6444" w:rsidP="00CC6444">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CC6444" w:rsidRPr="008B425C" w:rsidRDefault="00CC6444" w:rsidP="00CC6444">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4.10.2.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CC6444" w:rsidRPr="00655A19" w:rsidRDefault="00CC6444" w:rsidP="00CC6444">
      <w:pPr>
        <w:widowControl w:val="0"/>
        <w:spacing w:after="0" w:line="240" w:lineRule="auto"/>
        <w:jc w:val="both"/>
        <w:rPr>
          <w:rFonts w:ascii="Times New Roman" w:eastAsia="Times New Roman" w:hAnsi="Times New Roman" w:cs="Times New Roman"/>
          <w:b/>
          <w:bCs/>
          <w:color w:val="000000"/>
          <w:sz w:val="23"/>
          <w:szCs w:val="23"/>
          <w:lang w:eastAsia="ru-RU"/>
        </w:rPr>
      </w:pPr>
    </w:p>
    <w:p w:rsidR="00CC6444" w:rsidRDefault="00CC6444" w:rsidP="00CC6444">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CC6444" w:rsidRPr="00655A19" w:rsidRDefault="00CC6444" w:rsidP="00CC6444">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CC6444" w:rsidRPr="00655A19" w:rsidTr="00B112FC">
        <w:tc>
          <w:tcPr>
            <w:tcW w:w="837"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lastRenderedPageBreak/>
              <w:t>№ п./п</w:t>
            </w:r>
          </w:p>
        </w:tc>
        <w:tc>
          <w:tcPr>
            <w:tcW w:w="294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CC6444" w:rsidRPr="00655A19" w:rsidTr="00B112FC">
        <w:tc>
          <w:tcPr>
            <w:tcW w:w="9816" w:type="dxa"/>
            <w:gridSpan w:val="5"/>
            <w:shd w:val="clear" w:color="auto" w:fill="auto"/>
          </w:tcPr>
          <w:p w:rsidR="00CC6444" w:rsidRPr="00655A19" w:rsidRDefault="00CC6444" w:rsidP="00B112FC">
            <w:pPr>
              <w:spacing w:after="0" w:line="240" w:lineRule="auto"/>
              <w:jc w:val="center"/>
              <w:rPr>
                <w:rFonts w:ascii="Times New Roman" w:eastAsia="Times New Roman" w:hAnsi="Times New Roman" w:cs="Times New Roman"/>
                <w:b/>
                <w:sz w:val="23"/>
                <w:szCs w:val="23"/>
                <w:lang w:eastAsia="ru-RU"/>
              </w:rPr>
            </w:pPr>
            <w:r w:rsidRPr="000B5C50">
              <w:rPr>
                <w:rFonts w:ascii="Times New Roman" w:eastAsia="Times New Roman" w:hAnsi="Times New Roman" w:cs="Times New Roman"/>
                <w:b/>
                <w:sz w:val="23"/>
                <w:szCs w:val="23"/>
                <w:lang w:eastAsia="ru-RU"/>
              </w:rPr>
              <w:t>Руководящий состав/Инженерно-технический персонал/ Сметчики/ Производственно-технический отдел/ИТР/Проектировщики</w:t>
            </w:r>
          </w:p>
        </w:tc>
      </w:tr>
      <w:tr w:rsidR="00CC6444" w:rsidRPr="00655A19" w:rsidTr="00B112FC">
        <w:tc>
          <w:tcPr>
            <w:tcW w:w="837" w:type="dxa"/>
            <w:shd w:val="clear" w:color="auto" w:fill="auto"/>
          </w:tcPr>
          <w:p w:rsidR="00CC6444" w:rsidRPr="00655A19" w:rsidRDefault="00CC6444" w:rsidP="00B112FC">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CC6444" w:rsidRPr="00655A19" w:rsidRDefault="00CC6444" w:rsidP="00B112FC">
            <w:pPr>
              <w:spacing w:after="0" w:line="240" w:lineRule="auto"/>
              <w:rPr>
                <w:rFonts w:ascii="Times New Roman" w:eastAsia="Times New Roman" w:hAnsi="Times New Roman" w:cs="Times New Roman"/>
                <w:sz w:val="23"/>
                <w:szCs w:val="23"/>
                <w:lang w:eastAsia="ru-RU"/>
              </w:rPr>
            </w:pPr>
          </w:p>
        </w:tc>
      </w:tr>
    </w:tbl>
    <w:p w:rsidR="00CC6444" w:rsidRPr="00655A19" w:rsidRDefault="00CC6444" w:rsidP="00CC6444">
      <w:pPr>
        <w:spacing w:after="0" w:line="240" w:lineRule="auto"/>
        <w:rPr>
          <w:rFonts w:ascii="Times New Roman" w:eastAsia="Times New Roman" w:hAnsi="Times New Roman" w:cs="Times New Roman"/>
          <w:sz w:val="23"/>
          <w:szCs w:val="23"/>
          <w:lang w:eastAsia="ru-RU"/>
        </w:rPr>
      </w:pPr>
    </w:p>
    <w:p w:rsidR="00CC6444" w:rsidRDefault="00CC6444" w:rsidP="00CC6444">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CC6444" w:rsidRPr="00655A19" w:rsidRDefault="00CC6444" w:rsidP="00CC6444">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4.10.3. </w:t>
      </w:r>
      <w:r w:rsidRPr="00655A19">
        <w:rPr>
          <w:rFonts w:ascii="Times New Roman" w:eastAsia="Times New Roman" w:hAnsi="Times New Roman" w:cs="Times New Roman"/>
          <w:sz w:val="23"/>
          <w:szCs w:val="23"/>
          <w:lang w:eastAsia="ru-RU"/>
        </w:rPr>
        <w:t>Предоставить оригинал справки в следующем виде:</w:t>
      </w:r>
    </w:p>
    <w:p w:rsidR="00CC6444" w:rsidRPr="00655A19" w:rsidRDefault="00CC6444" w:rsidP="00CC6444">
      <w:pPr>
        <w:pStyle w:val="ac"/>
        <w:ind w:hanging="567"/>
        <w:rPr>
          <w:rFonts w:eastAsia="Times New Roman"/>
          <w:sz w:val="23"/>
          <w:szCs w:val="23"/>
          <w:lang w:eastAsia="ru-RU"/>
        </w:rPr>
      </w:pPr>
    </w:p>
    <w:p w:rsidR="00CC6444" w:rsidRPr="0097469E" w:rsidRDefault="00CC6444" w:rsidP="00CC6444">
      <w:pPr>
        <w:pStyle w:val="ac"/>
        <w:autoSpaceDE w:val="0"/>
        <w:autoSpaceDN w:val="0"/>
        <w:ind w:firstLine="0"/>
        <w:rPr>
          <w:rFonts w:eastAsia="Times New Roman"/>
          <w:sz w:val="23"/>
          <w:szCs w:val="23"/>
          <w:lang w:eastAsia="ru-RU"/>
        </w:rPr>
      </w:pPr>
      <w:r>
        <w:rPr>
          <w:rFonts w:eastAsia="Times New Roman"/>
          <w:sz w:val="23"/>
          <w:szCs w:val="23"/>
          <w:lang w:eastAsia="ru-RU"/>
        </w:rPr>
        <w:t>- Д</w:t>
      </w:r>
      <w:r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CC6444" w:rsidRPr="00655A19" w:rsidRDefault="00CC6444" w:rsidP="00CC6444">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CC6444" w:rsidRPr="0097469E" w:rsidRDefault="00CC6444" w:rsidP="00CC6444">
      <w:pPr>
        <w:pStyle w:val="ac"/>
        <w:autoSpaceDE w:val="0"/>
        <w:autoSpaceDN w:val="0"/>
        <w:ind w:firstLine="0"/>
        <w:rPr>
          <w:rFonts w:eastAsia="Times New Roman"/>
          <w:sz w:val="23"/>
          <w:szCs w:val="23"/>
          <w:lang w:eastAsia="ru-RU"/>
        </w:rPr>
      </w:pPr>
      <w:r>
        <w:rPr>
          <w:rFonts w:eastAsia="Times New Roman"/>
          <w:sz w:val="23"/>
          <w:szCs w:val="23"/>
          <w:lang w:eastAsia="ru-RU"/>
        </w:rPr>
        <w:t>- Д</w:t>
      </w:r>
      <w:r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CC6444" w:rsidRPr="00322009" w:rsidRDefault="00CC6444" w:rsidP="00CC6444">
      <w:pPr>
        <w:tabs>
          <w:tab w:val="left" w:pos="709"/>
        </w:tabs>
        <w:spacing w:after="0" w:line="240" w:lineRule="auto"/>
        <w:contextualSpacing/>
        <w:jc w:val="both"/>
        <w:rPr>
          <w:rFonts w:ascii="Times New Roman" w:eastAsia="Times New Roman" w:hAnsi="Times New Roman" w:cs="Times New Roman"/>
          <w:lang w:eastAsia="ru-RU"/>
        </w:rPr>
      </w:pPr>
    </w:p>
    <w:p w:rsidR="00CC6444" w:rsidRPr="00322009" w:rsidRDefault="00CC6444" w:rsidP="00CC6444">
      <w:pPr>
        <w:tabs>
          <w:tab w:val="left" w:pos="709"/>
        </w:tabs>
        <w:autoSpaceDE w:val="0"/>
        <w:autoSpaceDN w:val="0"/>
        <w:spacing w:after="0" w:line="240" w:lineRule="auto"/>
        <w:jc w:val="both"/>
        <w:rPr>
          <w:rFonts w:ascii="Times New Roman" w:eastAsia="Times New Roman" w:hAnsi="Times New Roman" w:cs="Times New Roman"/>
          <w:lang w:eastAsia="ru-RU"/>
        </w:rPr>
      </w:pPr>
    </w:p>
    <w:p w:rsidR="00CC6444" w:rsidRPr="00C36718" w:rsidRDefault="00CC6444" w:rsidP="00CC6444">
      <w:pPr>
        <w:pStyle w:val="a8"/>
        <w:numPr>
          <w:ilvl w:val="2"/>
          <w:numId w:val="33"/>
        </w:numPr>
        <w:tabs>
          <w:tab w:val="left" w:pos="709"/>
          <w:tab w:val="left" w:pos="1701"/>
          <w:tab w:val="left" w:pos="1985"/>
        </w:tabs>
        <w:spacing w:before="0" w:line="240" w:lineRule="auto"/>
        <w:ind w:left="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CC6444" w:rsidRDefault="00CC6444" w:rsidP="00CC6444">
      <w:pPr>
        <w:pStyle w:val="ac"/>
        <w:tabs>
          <w:tab w:val="left" w:pos="709"/>
        </w:tabs>
        <w:ind w:left="0" w:firstLine="0"/>
        <w:rPr>
          <w:sz w:val="23"/>
          <w:szCs w:val="23"/>
        </w:rPr>
      </w:pPr>
    </w:p>
    <w:p w:rsidR="00CC6444" w:rsidRPr="00A82759" w:rsidRDefault="00CC6444" w:rsidP="00CC6444">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CC6444" w:rsidRPr="00A82759" w:rsidRDefault="00CC6444" w:rsidP="00CC6444">
      <w:pPr>
        <w:pStyle w:val="ac"/>
        <w:tabs>
          <w:tab w:val="left" w:pos="709"/>
        </w:tabs>
        <w:ind w:left="0" w:firstLine="0"/>
        <w:rPr>
          <w:sz w:val="22"/>
        </w:rPr>
      </w:pPr>
    </w:p>
    <w:p w:rsidR="00CC6444" w:rsidRPr="001C5607" w:rsidRDefault="00CC6444" w:rsidP="00CC6444">
      <w:pPr>
        <w:numPr>
          <w:ilvl w:val="2"/>
          <w:numId w:val="43"/>
        </w:numPr>
        <w:tabs>
          <w:tab w:val="left" w:pos="709"/>
        </w:tabs>
        <w:spacing w:after="0" w:line="240" w:lineRule="auto"/>
        <w:ind w:left="709" w:firstLine="0"/>
        <w:contextualSpacing/>
        <w:jc w:val="both"/>
        <w:rPr>
          <w:rFonts w:ascii="Times New Roman" w:eastAsia="Calibri" w:hAnsi="Times New Roman" w:cs="Times New Roman"/>
        </w:rPr>
      </w:pPr>
      <w:r w:rsidRPr="001C5607">
        <w:rPr>
          <w:rFonts w:ascii="Times New Roman" w:eastAsia="Calibri" w:hAnsi="Times New Roman" w:cs="Times New Roman"/>
        </w:rPr>
        <w:t xml:space="preserve">Предоставить сметы на инженерно-геодезические изыскания и на проектно-изыскательские работы которые должны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CC6444" w:rsidRPr="008F1861" w:rsidRDefault="00CC6444" w:rsidP="00CC6444">
      <w:pPr>
        <w:tabs>
          <w:tab w:val="left" w:pos="709"/>
        </w:tabs>
        <w:spacing w:after="0" w:line="240" w:lineRule="auto"/>
        <w:contextualSpacing/>
        <w:jc w:val="both"/>
        <w:rPr>
          <w:rFonts w:ascii="Times New Roman" w:eastAsia="Times New Roman" w:hAnsi="Times New Roman" w:cs="Times New Roman"/>
          <w:lang w:eastAsia="ru-RU"/>
        </w:rPr>
      </w:pPr>
    </w:p>
    <w:p w:rsidR="00CC6444" w:rsidRPr="00BA7F0C" w:rsidRDefault="00CC6444" w:rsidP="00CC6444">
      <w:pPr>
        <w:pStyle w:val="a8"/>
        <w:numPr>
          <w:ilvl w:val="2"/>
          <w:numId w:val="33"/>
        </w:numPr>
        <w:tabs>
          <w:tab w:val="left" w:pos="1701"/>
        </w:tabs>
        <w:spacing w:before="0" w:line="240" w:lineRule="auto"/>
        <w:rPr>
          <w:sz w:val="24"/>
        </w:rPr>
      </w:pPr>
      <w:r w:rsidRPr="00BA7F0C">
        <w:rPr>
          <w:sz w:val="24"/>
        </w:rPr>
        <w:t>все заполненные приложения к заявке;</w:t>
      </w:r>
    </w:p>
    <w:p w:rsidR="00CC6444" w:rsidRPr="00BA7F0C" w:rsidRDefault="00CC6444" w:rsidP="00CC6444">
      <w:pPr>
        <w:pStyle w:val="a8"/>
        <w:spacing w:before="0" w:line="240" w:lineRule="auto"/>
        <w:rPr>
          <w:sz w:val="24"/>
        </w:rPr>
      </w:pPr>
    </w:p>
    <w:p w:rsidR="00CC6444" w:rsidRPr="00BA7F0C" w:rsidRDefault="00CC6444" w:rsidP="00CC6444">
      <w:pPr>
        <w:pStyle w:val="a8"/>
        <w:numPr>
          <w:ilvl w:val="2"/>
          <w:numId w:val="3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CC6444" w:rsidRPr="00BA7F0C" w:rsidRDefault="00CC6444" w:rsidP="00CC6444">
      <w:pPr>
        <w:pStyle w:val="ac"/>
        <w:rPr>
          <w:sz w:val="24"/>
          <w:szCs w:val="24"/>
        </w:rPr>
      </w:pPr>
    </w:p>
    <w:p w:rsidR="00CC6444" w:rsidRPr="00BA7F0C" w:rsidRDefault="00CC6444" w:rsidP="00CC6444">
      <w:pPr>
        <w:pStyle w:val="a8"/>
        <w:numPr>
          <w:ilvl w:val="2"/>
          <w:numId w:val="3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CC6444" w:rsidRPr="00BA7F0C" w:rsidRDefault="00CC6444" w:rsidP="00CC6444">
      <w:pPr>
        <w:pStyle w:val="ac"/>
        <w:rPr>
          <w:sz w:val="24"/>
          <w:szCs w:val="24"/>
        </w:rPr>
      </w:pPr>
    </w:p>
    <w:p w:rsidR="00CC6444" w:rsidRPr="00BA7F0C" w:rsidRDefault="00CC6444" w:rsidP="00CC6444">
      <w:pPr>
        <w:pStyle w:val="3"/>
        <w:numPr>
          <w:ilvl w:val="1"/>
          <w:numId w:val="33"/>
        </w:numPr>
        <w:tabs>
          <w:tab w:val="left" w:pos="993"/>
        </w:tabs>
        <w:spacing w:line="240" w:lineRule="auto"/>
        <w:rPr>
          <w:b/>
          <w:sz w:val="24"/>
          <w:szCs w:val="24"/>
        </w:rPr>
      </w:pPr>
      <w:r w:rsidRPr="00BA7F0C">
        <w:rPr>
          <w:b/>
          <w:sz w:val="24"/>
          <w:szCs w:val="24"/>
        </w:rPr>
        <w:lastRenderedPageBreak/>
        <w:t xml:space="preserve">В случае установления недостоверности сведений, </w:t>
      </w:r>
      <w:proofErr w:type="gramStart"/>
      <w:r w:rsidRPr="00BA7F0C">
        <w:rPr>
          <w:b/>
          <w:sz w:val="24"/>
          <w:szCs w:val="24"/>
        </w:rPr>
        <w:t>каких либо</w:t>
      </w:r>
      <w:proofErr w:type="gramEnd"/>
      <w:r w:rsidRPr="00BA7F0C">
        <w:rPr>
          <w:b/>
          <w:sz w:val="24"/>
          <w:szCs w:val="24"/>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CC6444" w:rsidRPr="00BA7F0C" w:rsidRDefault="00CC6444" w:rsidP="00CC6444">
      <w:pPr>
        <w:pStyle w:val="ac"/>
        <w:rPr>
          <w:sz w:val="24"/>
          <w:szCs w:val="24"/>
        </w:rPr>
      </w:pPr>
    </w:p>
    <w:p w:rsidR="00CC6444" w:rsidRDefault="00CC6444" w:rsidP="00CC6444">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lastRenderedPageBreak/>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CC6444" w:rsidRDefault="00CC6444" w:rsidP="00CC6444">
      <w:pPr>
        <w:spacing w:after="0" w:line="360" w:lineRule="auto"/>
        <w:ind w:left="851"/>
        <w:jc w:val="both"/>
        <w:rPr>
          <w:rFonts w:ascii="Times New Roman" w:eastAsia="Times New Roman" w:hAnsi="Times New Roman"/>
          <w:i/>
          <w:sz w:val="20"/>
          <w:szCs w:val="20"/>
          <w:u w:val="single"/>
        </w:rPr>
      </w:pPr>
      <w:r>
        <w:rPr>
          <w:rFonts w:ascii="Times New Roman" w:eastAsia="Times New Roman" w:hAnsi="Times New Roman"/>
          <w:i/>
          <w:sz w:val="20"/>
          <w:szCs w:val="20"/>
          <w:u w:val="single"/>
        </w:rPr>
        <w:t>ЛОТ № 1 – 1 000</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0,</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Один миллион рублей</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 xml:space="preserve"> копе</w:t>
      </w:r>
      <w:r>
        <w:rPr>
          <w:rFonts w:ascii="Times New Roman" w:eastAsia="Times New Roman" w:hAnsi="Times New Roman"/>
          <w:i/>
          <w:sz w:val="20"/>
          <w:szCs w:val="20"/>
          <w:u w:val="single"/>
        </w:rPr>
        <w:t>йки</w:t>
      </w:r>
      <w:r w:rsidRPr="00146BC8">
        <w:rPr>
          <w:rFonts w:ascii="Times New Roman" w:eastAsia="Times New Roman" w:hAnsi="Times New Roman"/>
          <w:i/>
          <w:sz w:val="20"/>
          <w:szCs w:val="20"/>
          <w:u w:val="single"/>
        </w:rPr>
        <w:t>) (с учетом всех расходов, налогов, сборов, связанных с заключением и выполнением договора)</w:t>
      </w:r>
      <w:r>
        <w:rPr>
          <w:rFonts w:ascii="Times New Roman" w:eastAsia="Times New Roman" w:hAnsi="Times New Roman"/>
          <w:i/>
          <w:sz w:val="20"/>
          <w:szCs w:val="20"/>
          <w:u w:val="single"/>
        </w:rPr>
        <w:t>;</w:t>
      </w:r>
    </w:p>
    <w:p w:rsidR="00CC6444" w:rsidRDefault="00CC6444" w:rsidP="00CC6444">
      <w:pPr>
        <w:spacing w:after="0" w:line="360" w:lineRule="auto"/>
        <w:ind w:left="851"/>
        <w:jc w:val="both"/>
        <w:rPr>
          <w:rFonts w:ascii="Times New Roman" w:eastAsia="Times New Roman" w:hAnsi="Times New Roman"/>
          <w:i/>
          <w:sz w:val="20"/>
          <w:szCs w:val="20"/>
          <w:u w:val="single"/>
        </w:rPr>
      </w:pPr>
      <w:r>
        <w:rPr>
          <w:rFonts w:ascii="Times New Roman" w:eastAsia="Times New Roman" w:hAnsi="Times New Roman"/>
          <w:i/>
          <w:sz w:val="20"/>
          <w:szCs w:val="20"/>
          <w:u w:val="single"/>
        </w:rPr>
        <w:t>ЛОТ № 2 – 1 000</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0,</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Один миллион рублей</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 xml:space="preserve"> копе</w:t>
      </w:r>
      <w:r>
        <w:rPr>
          <w:rFonts w:ascii="Times New Roman" w:eastAsia="Times New Roman" w:hAnsi="Times New Roman"/>
          <w:i/>
          <w:sz w:val="20"/>
          <w:szCs w:val="20"/>
          <w:u w:val="single"/>
        </w:rPr>
        <w:t>йки</w:t>
      </w:r>
      <w:r w:rsidRPr="00146BC8">
        <w:rPr>
          <w:rFonts w:ascii="Times New Roman" w:eastAsia="Times New Roman" w:hAnsi="Times New Roman"/>
          <w:i/>
          <w:sz w:val="20"/>
          <w:szCs w:val="20"/>
          <w:u w:val="single"/>
        </w:rPr>
        <w:t>) (с учетом всех расходов, налогов, сборов, связанных с заключением и выполнением договора)</w:t>
      </w:r>
      <w:r>
        <w:rPr>
          <w:rFonts w:ascii="Times New Roman" w:eastAsia="Times New Roman" w:hAnsi="Times New Roman"/>
          <w:i/>
          <w:sz w:val="20"/>
          <w:szCs w:val="20"/>
          <w:u w:val="single"/>
        </w:rPr>
        <w:t>;</w:t>
      </w:r>
    </w:p>
    <w:p w:rsidR="00CC6444" w:rsidRDefault="00CC6444" w:rsidP="00CC6444">
      <w:pPr>
        <w:spacing w:after="0" w:line="360" w:lineRule="auto"/>
        <w:ind w:left="851"/>
        <w:jc w:val="both"/>
        <w:rPr>
          <w:rFonts w:ascii="Times New Roman" w:eastAsia="Times New Roman" w:hAnsi="Times New Roman"/>
          <w:i/>
          <w:sz w:val="20"/>
          <w:szCs w:val="20"/>
          <w:u w:val="single"/>
        </w:rPr>
      </w:pPr>
      <w:r>
        <w:rPr>
          <w:rFonts w:ascii="Times New Roman" w:eastAsia="Times New Roman" w:hAnsi="Times New Roman"/>
          <w:i/>
          <w:sz w:val="20"/>
          <w:szCs w:val="20"/>
          <w:u w:val="single"/>
        </w:rPr>
        <w:t>ЛОТ № 3 – 2 500</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0,</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Два миллиона пятьсот тысяч рублей</w:t>
      </w:r>
      <w:r w:rsidRPr="00146BC8">
        <w:rPr>
          <w:rFonts w:ascii="Times New Roman" w:eastAsia="Times New Roman" w:hAnsi="Times New Roman"/>
          <w:i/>
          <w:sz w:val="20"/>
          <w:szCs w:val="20"/>
          <w:u w:val="single"/>
        </w:rPr>
        <w:t xml:space="preserve"> </w:t>
      </w:r>
      <w:r>
        <w:rPr>
          <w:rFonts w:ascii="Times New Roman" w:eastAsia="Times New Roman" w:hAnsi="Times New Roman"/>
          <w:i/>
          <w:sz w:val="20"/>
          <w:szCs w:val="20"/>
          <w:u w:val="single"/>
        </w:rPr>
        <w:t>00</w:t>
      </w:r>
      <w:r w:rsidRPr="00146BC8">
        <w:rPr>
          <w:rFonts w:ascii="Times New Roman" w:eastAsia="Times New Roman" w:hAnsi="Times New Roman"/>
          <w:i/>
          <w:sz w:val="20"/>
          <w:szCs w:val="20"/>
          <w:u w:val="single"/>
        </w:rPr>
        <w:t xml:space="preserve"> копе</w:t>
      </w:r>
      <w:r>
        <w:rPr>
          <w:rFonts w:ascii="Times New Roman" w:eastAsia="Times New Roman" w:hAnsi="Times New Roman"/>
          <w:i/>
          <w:sz w:val="20"/>
          <w:szCs w:val="20"/>
          <w:u w:val="single"/>
        </w:rPr>
        <w:t>йки</w:t>
      </w:r>
      <w:r w:rsidRPr="00146BC8">
        <w:rPr>
          <w:rFonts w:ascii="Times New Roman" w:eastAsia="Times New Roman" w:hAnsi="Times New Roman"/>
          <w:i/>
          <w:sz w:val="20"/>
          <w:szCs w:val="20"/>
          <w:u w:val="single"/>
        </w:rPr>
        <w:t>) (с учетом всех расходов, налогов, сборов, связанных с заключением и выполнением договора)</w:t>
      </w:r>
      <w:r>
        <w:rPr>
          <w:rFonts w:ascii="Times New Roman" w:eastAsia="Times New Roman" w:hAnsi="Times New Roman"/>
          <w:i/>
          <w:sz w:val="20"/>
          <w:szCs w:val="20"/>
          <w:u w:val="single"/>
        </w:rPr>
        <w:t>;</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CC6444">
        <w:rPr>
          <w:sz w:val="24"/>
          <w:szCs w:val="24"/>
          <w:highlight w:val="yellow"/>
        </w:rPr>
        <w:t>31</w:t>
      </w:r>
      <w:r w:rsidR="00E61202" w:rsidRPr="000D3224">
        <w:rPr>
          <w:sz w:val="24"/>
          <w:szCs w:val="24"/>
          <w:highlight w:val="yellow"/>
        </w:rPr>
        <w:t>.</w:t>
      </w:r>
      <w:r w:rsidR="00C95242">
        <w:rPr>
          <w:sz w:val="24"/>
          <w:szCs w:val="24"/>
          <w:highlight w:val="yellow"/>
        </w:rPr>
        <w:t>0</w:t>
      </w:r>
      <w:r w:rsidR="00323581">
        <w:rPr>
          <w:sz w:val="24"/>
          <w:szCs w:val="24"/>
          <w:highlight w:val="yellow"/>
        </w:rPr>
        <w:t>3</w:t>
      </w:r>
      <w:r w:rsidR="00E61202" w:rsidRPr="000D3224">
        <w:rPr>
          <w:sz w:val="24"/>
          <w:szCs w:val="24"/>
          <w:highlight w:val="yellow"/>
        </w:rPr>
        <w:t>.201</w:t>
      </w:r>
      <w:r w:rsidR="00C95242">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E72368">
        <w:rPr>
          <w:sz w:val="24"/>
          <w:szCs w:val="24"/>
          <w:highlight w:val="yellow"/>
        </w:rPr>
        <w:t>0</w:t>
      </w:r>
      <w:r w:rsidR="00CC6444">
        <w:rPr>
          <w:sz w:val="24"/>
          <w:szCs w:val="24"/>
          <w:highlight w:val="yellow"/>
        </w:rPr>
        <w:t>5</w:t>
      </w:r>
      <w:r w:rsidR="00002D43" w:rsidRPr="0015684B">
        <w:rPr>
          <w:sz w:val="24"/>
          <w:szCs w:val="24"/>
          <w:highlight w:val="yellow"/>
        </w:rPr>
        <w:t>.</w:t>
      </w:r>
      <w:r w:rsidR="00C95242">
        <w:rPr>
          <w:sz w:val="24"/>
          <w:szCs w:val="24"/>
          <w:highlight w:val="yellow"/>
        </w:rPr>
        <w:t>0</w:t>
      </w:r>
      <w:r w:rsidR="00CC6444">
        <w:rPr>
          <w:sz w:val="24"/>
          <w:szCs w:val="24"/>
          <w:highlight w:val="yellow"/>
        </w:rPr>
        <w:t>4</w:t>
      </w:r>
      <w:r w:rsidR="00173BA1" w:rsidRPr="0015684B">
        <w:rPr>
          <w:sz w:val="24"/>
          <w:szCs w:val="24"/>
          <w:highlight w:val="yellow"/>
        </w:rPr>
        <w:t>.</w:t>
      </w:r>
      <w:r w:rsidR="00002D43" w:rsidRPr="0015684B">
        <w:rPr>
          <w:sz w:val="24"/>
          <w:szCs w:val="24"/>
          <w:highlight w:val="yellow"/>
        </w:rPr>
        <w:t>201</w:t>
      </w:r>
      <w:r w:rsidR="00C95242">
        <w:rPr>
          <w:sz w:val="24"/>
          <w:szCs w:val="24"/>
          <w:highlight w:val="yellow"/>
        </w:rPr>
        <w:t>7</w:t>
      </w:r>
      <w:r w:rsidRPr="0015684B">
        <w:rPr>
          <w:sz w:val="24"/>
          <w:szCs w:val="24"/>
          <w:highlight w:val="yellow"/>
        </w:rPr>
        <w:t xml:space="preserve"> г.</w:t>
      </w:r>
    </w:p>
    <w:p w:rsidR="00BB60EF" w:rsidRDefault="00BB60EF" w:rsidP="00BB60EF">
      <w:pPr>
        <w:pStyle w:val="ac"/>
        <w:rPr>
          <w:sz w:val="24"/>
          <w:szCs w:val="24"/>
        </w:rPr>
      </w:pPr>
    </w:p>
    <w:p w:rsidR="00BB60EF" w:rsidRPr="00ED334B" w:rsidRDefault="00BB60EF" w:rsidP="00BB60EF">
      <w:pPr>
        <w:pStyle w:val="3"/>
        <w:numPr>
          <w:ilvl w:val="0"/>
          <w:numId w:val="0"/>
        </w:numPr>
        <w:tabs>
          <w:tab w:val="left" w:pos="993"/>
        </w:tabs>
        <w:spacing w:line="240" w:lineRule="auto"/>
        <w:ind w:left="1080"/>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lastRenderedPageBreak/>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4C344E" w:rsidRDefault="000C1F8C" w:rsidP="004C344E">
      <w:pPr>
        <w:pStyle w:val="3"/>
        <w:numPr>
          <w:ilvl w:val="1"/>
          <w:numId w:val="35"/>
        </w:numPr>
        <w:tabs>
          <w:tab w:val="left" w:pos="284"/>
        </w:tabs>
        <w:spacing w:line="240" w:lineRule="auto"/>
        <w:rPr>
          <w:b/>
          <w:sz w:val="24"/>
          <w:szCs w:val="24"/>
        </w:rPr>
      </w:pPr>
      <w:r w:rsidRPr="00323581">
        <w:rPr>
          <w:sz w:val="24"/>
          <w:szCs w:val="24"/>
        </w:rPr>
        <w:t xml:space="preserve">Участник запроса </w:t>
      </w:r>
      <w:r w:rsidR="00896E7A" w:rsidRPr="00323581">
        <w:rPr>
          <w:sz w:val="24"/>
          <w:szCs w:val="24"/>
        </w:rPr>
        <w:t>цен</w:t>
      </w:r>
      <w:r w:rsidR="00F429E7" w:rsidRPr="00323581">
        <w:rPr>
          <w:sz w:val="24"/>
          <w:szCs w:val="24"/>
        </w:rPr>
        <w:t xml:space="preserve"> подаёт заявку на участие в запросе </w:t>
      </w:r>
      <w:r w:rsidR="00896E7A" w:rsidRPr="00323581">
        <w:rPr>
          <w:sz w:val="24"/>
          <w:szCs w:val="24"/>
        </w:rPr>
        <w:t>цен</w:t>
      </w:r>
      <w:r w:rsidR="008B79F6" w:rsidRPr="00323581">
        <w:rPr>
          <w:sz w:val="24"/>
          <w:szCs w:val="24"/>
        </w:rPr>
        <w:t xml:space="preserve"> </w:t>
      </w:r>
      <w:r w:rsidR="00F429E7" w:rsidRPr="00323581">
        <w:rPr>
          <w:sz w:val="24"/>
          <w:szCs w:val="24"/>
        </w:rPr>
        <w:t>в письменной форме в запечатанном конверте</w:t>
      </w:r>
      <w:r w:rsidR="00F26152" w:rsidRPr="00323581">
        <w:rPr>
          <w:sz w:val="24"/>
          <w:szCs w:val="24"/>
        </w:rPr>
        <w:t xml:space="preserve">. На таком конверте указывается </w:t>
      </w:r>
      <w:r w:rsidR="00F429E7" w:rsidRPr="00323581">
        <w:rPr>
          <w:sz w:val="24"/>
          <w:szCs w:val="24"/>
        </w:rPr>
        <w:t xml:space="preserve">наименование открытого запроса </w:t>
      </w:r>
      <w:proofErr w:type="gramStart"/>
      <w:r w:rsidR="00896E7A" w:rsidRPr="00323581">
        <w:rPr>
          <w:sz w:val="24"/>
          <w:szCs w:val="24"/>
        </w:rPr>
        <w:t>цен</w:t>
      </w:r>
      <w:r w:rsidR="00F429E7" w:rsidRPr="00323581">
        <w:rPr>
          <w:sz w:val="24"/>
          <w:szCs w:val="24"/>
        </w:rPr>
        <w:t>,  реестровый</w:t>
      </w:r>
      <w:proofErr w:type="gramEnd"/>
      <w:r w:rsidR="00F429E7" w:rsidRPr="00323581">
        <w:rPr>
          <w:sz w:val="24"/>
          <w:szCs w:val="24"/>
        </w:rPr>
        <w:t xml:space="preserve"> номер </w:t>
      </w:r>
      <w:r w:rsidR="008B63FF" w:rsidRPr="00323581">
        <w:rPr>
          <w:sz w:val="24"/>
          <w:szCs w:val="24"/>
        </w:rPr>
        <w:t>закупки</w:t>
      </w:r>
      <w:r w:rsidR="00F429E7" w:rsidRPr="00323581">
        <w:rPr>
          <w:sz w:val="24"/>
          <w:szCs w:val="24"/>
        </w:rPr>
        <w:t xml:space="preserve"> следующим образом: «Заявка на участие в открытом запросе </w:t>
      </w:r>
      <w:r w:rsidR="00896E7A" w:rsidRPr="00323581">
        <w:rPr>
          <w:sz w:val="24"/>
          <w:szCs w:val="24"/>
        </w:rPr>
        <w:t>цен</w:t>
      </w:r>
      <w:r w:rsidR="00F429E7" w:rsidRPr="00323581">
        <w:rPr>
          <w:sz w:val="24"/>
          <w:szCs w:val="24"/>
        </w:rPr>
        <w:t xml:space="preserve"> </w:t>
      </w:r>
      <w:r w:rsidR="00B24343" w:rsidRPr="00323581">
        <w:rPr>
          <w:sz w:val="24"/>
          <w:szCs w:val="24"/>
        </w:rPr>
        <w:t>на право заключ</w:t>
      </w:r>
      <w:r w:rsidR="00323581" w:rsidRPr="00323581">
        <w:rPr>
          <w:sz w:val="24"/>
          <w:szCs w:val="24"/>
        </w:rPr>
        <w:t xml:space="preserve">ения договора на </w:t>
      </w:r>
      <w:r w:rsidR="00C95242" w:rsidRPr="00323581">
        <w:rPr>
          <w:b/>
          <w:sz w:val="24"/>
          <w:szCs w:val="24"/>
        </w:rPr>
        <w:t xml:space="preserve">выполнение: </w:t>
      </w:r>
    </w:p>
    <w:p w:rsidR="004C344E" w:rsidRDefault="004C344E" w:rsidP="004C344E">
      <w:pPr>
        <w:pStyle w:val="3"/>
        <w:numPr>
          <w:ilvl w:val="0"/>
          <w:numId w:val="0"/>
        </w:numPr>
        <w:tabs>
          <w:tab w:val="left" w:pos="284"/>
        </w:tabs>
        <w:spacing w:line="240" w:lineRule="auto"/>
        <w:ind w:left="993"/>
        <w:rPr>
          <w:b/>
          <w:sz w:val="24"/>
          <w:szCs w:val="24"/>
        </w:rPr>
      </w:pPr>
      <w:r>
        <w:rPr>
          <w:b/>
          <w:sz w:val="24"/>
          <w:szCs w:val="24"/>
        </w:rPr>
        <w:t>ЛОТ № 1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корп. </w:t>
      </w:r>
      <w:proofErr w:type="gramStart"/>
      <w:r w:rsidRPr="00411D54">
        <w:rPr>
          <w:b/>
          <w:sz w:val="24"/>
          <w:szCs w:val="24"/>
        </w:rPr>
        <w:t>25.</w:t>
      </w:r>
      <w:r>
        <w:rPr>
          <w:b/>
          <w:sz w:val="24"/>
          <w:szCs w:val="24"/>
        </w:rPr>
        <w:t>;</w:t>
      </w:r>
      <w:proofErr w:type="gramEnd"/>
    </w:p>
    <w:p w:rsidR="004C344E" w:rsidRDefault="004C344E" w:rsidP="004C344E">
      <w:pPr>
        <w:pStyle w:val="3"/>
        <w:numPr>
          <w:ilvl w:val="0"/>
          <w:numId w:val="0"/>
        </w:numPr>
        <w:tabs>
          <w:tab w:val="left" w:pos="284"/>
        </w:tabs>
        <w:spacing w:line="240" w:lineRule="auto"/>
        <w:ind w:left="993"/>
        <w:rPr>
          <w:b/>
          <w:sz w:val="24"/>
          <w:szCs w:val="24"/>
        </w:rPr>
      </w:pPr>
      <w:r>
        <w:rPr>
          <w:b/>
          <w:sz w:val="24"/>
          <w:szCs w:val="24"/>
        </w:rPr>
        <w:t>ЛОТ № 2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квартал Б.</w:t>
      </w:r>
      <w:r>
        <w:rPr>
          <w:b/>
          <w:sz w:val="24"/>
          <w:szCs w:val="24"/>
        </w:rPr>
        <w:t>;</w:t>
      </w:r>
    </w:p>
    <w:p w:rsidR="00C95242" w:rsidRPr="00323581" w:rsidRDefault="004C344E" w:rsidP="004C344E">
      <w:pPr>
        <w:pStyle w:val="3"/>
        <w:numPr>
          <w:ilvl w:val="0"/>
          <w:numId w:val="0"/>
        </w:numPr>
        <w:spacing w:line="240" w:lineRule="auto"/>
        <w:ind w:left="993"/>
        <w:rPr>
          <w:b/>
          <w:sz w:val="24"/>
          <w:szCs w:val="24"/>
        </w:rPr>
      </w:pPr>
      <w:r>
        <w:rPr>
          <w:b/>
          <w:sz w:val="24"/>
          <w:szCs w:val="24"/>
        </w:rPr>
        <w:t>ЛОТ № 3 – в</w:t>
      </w:r>
      <w:r w:rsidRPr="00411D54">
        <w:rPr>
          <w:b/>
          <w:sz w:val="24"/>
          <w:szCs w:val="24"/>
        </w:rPr>
        <w:t xml:space="preserve">ыполнение </w:t>
      </w:r>
      <w:r w:rsidRPr="00962C98">
        <w:rPr>
          <w:b/>
          <w:sz w:val="24"/>
          <w:szCs w:val="24"/>
        </w:rPr>
        <w:t xml:space="preserve">проектно-изыскательных работ по строительству трансформаторной подстанции ТП 10 </w:t>
      </w:r>
      <w:proofErr w:type="spellStart"/>
      <w:r w:rsidRPr="00962C98">
        <w:rPr>
          <w:b/>
          <w:sz w:val="24"/>
          <w:szCs w:val="24"/>
        </w:rPr>
        <w:t>кВ</w:t>
      </w:r>
      <w:proofErr w:type="spellEnd"/>
      <w:r w:rsidRPr="00962C98">
        <w:rPr>
          <w:b/>
          <w:sz w:val="24"/>
          <w:szCs w:val="24"/>
        </w:rPr>
        <w:t xml:space="preserve"> и кабельной линии КЛ 10 </w:t>
      </w:r>
      <w:proofErr w:type="spellStart"/>
      <w:r w:rsidRPr="00962C98">
        <w:rPr>
          <w:b/>
          <w:sz w:val="24"/>
          <w:szCs w:val="24"/>
        </w:rPr>
        <w:t>кВ</w:t>
      </w:r>
      <w:proofErr w:type="spellEnd"/>
      <w:r w:rsidRPr="00962C98">
        <w:rPr>
          <w:b/>
          <w:sz w:val="24"/>
          <w:szCs w:val="24"/>
        </w:rPr>
        <w:t>, монтажу и установке двух комплектных распределительных устройств (КРУН) по адресу: Московская обл., Балашиха г, 16-й км автодороги М7 «Волга»</w:t>
      </w:r>
      <w:r>
        <w:rPr>
          <w:b/>
          <w:sz w:val="24"/>
          <w:szCs w:val="24"/>
        </w:rPr>
        <w:t>.</w:t>
      </w:r>
      <w:r w:rsidR="00CC6444">
        <w:rPr>
          <w:b/>
          <w:sz w:val="24"/>
          <w:szCs w:val="24"/>
        </w:rPr>
        <w:t xml:space="preserve"> </w:t>
      </w:r>
      <w:r w:rsidR="00CC6444" w:rsidRPr="00D6738C">
        <w:rPr>
          <w:b/>
          <w:sz w:val="22"/>
          <w:szCs w:val="22"/>
        </w:rPr>
        <w:t>Реестровый номер закупки «СОЗЦ №</w:t>
      </w:r>
      <w:r w:rsidR="00CC6444">
        <w:rPr>
          <w:b/>
          <w:sz w:val="22"/>
          <w:szCs w:val="22"/>
        </w:rPr>
        <w:t>02</w:t>
      </w:r>
      <w:r w:rsidR="00CC6444">
        <w:rPr>
          <w:b/>
          <w:sz w:val="22"/>
          <w:szCs w:val="22"/>
        </w:rPr>
        <w:t>7</w:t>
      </w:r>
      <w:r w:rsidR="00CC6444">
        <w:rPr>
          <w:b/>
          <w:sz w:val="22"/>
          <w:szCs w:val="22"/>
        </w:rPr>
        <w:t>/2017</w:t>
      </w:r>
      <w:r w:rsidR="00CC6444" w:rsidRPr="00D6738C">
        <w:rPr>
          <w:b/>
          <w:sz w:val="22"/>
          <w:szCs w:val="22"/>
        </w:rPr>
        <w:t>/ТП».</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4C344E">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4C344E">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4C344E">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4C344E">
      <w:pPr>
        <w:pStyle w:val="3"/>
        <w:numPr>
          <w:ilvl w:val="1"/>
          <w:numId w:val="35"/>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4C344E">
      <w:pPr>
        <w:pStyle w:val="3"/>
        <w:numPr>
          <w:ilvl w:val="1"/>
          <w:numId w:val="35"/>
        </w:numPr>
        <w:tabs>
          <w:tab w:val="left" w:pos="993"/>
        </w:tabs>
        <w:spacing w:line="240" w:lineRule="auto"/>
        <w:rPr>
          <w:sz w:val="24"/>
          <w:szCs w:val="24"/>
        </w:rPr>
      </w:pPr>
      <w:r w:rsidRPr="00F3776C">
        <w:rPr>
          <w:sz w:val="24"/>
          <w:szCs w:val="24"/>
        </w:rPr>
        <w:lastRenderedPageBreak/>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4C344E">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4C344E">
      <w:pPr>
        <w:pStyle w:val="3"/>
        <w:numPr>
          <w:ilvl w:val="1"/>
          <w:numId w:val="35"/>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4C344E">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4C344E">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4C344E">
      <w:pPr>
        <w:pStyle w:val="3"/>
        <w:numPr>
          <w:ilvl w:val="0"/>
          <w:numId w:val="0"/>
        </w:numPr>
        <w:tabs>
          <w:tab w:val="left" w:pos="993"/>
        </w:tabs>
        <w:spacing w:line="240" w:lineRule="auto"/>
        <w:ind w:left="1134" w:hanging="425"/>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4C344E">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4C344E">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4C344E">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CC6444" w:rsidRPr="00CC6444" w:rsidRDefault="0092326C" w:rsidP="00CC6444">
      <w:pPr>
        <w:pStyle w:val="3"/>
        <w:numPr>
          <w:ilvl w:val="1"/>
          <w:numId w:val="35"/>
        </w:numPr>
        <w:tabs>
          <w:tab w:val="left" w:pos="284"/>
        </w:tabs>
        <w:spacing w:line="240" w:lineRule="auto"/>
        <w:ind w:hanging="371"/>
        <w:rPr>
          <w:b/>
          <w:sz w:val="24"/>
          <w:szCs w:val="24"/>
        </w:rPr>
      </w:pPr>
      <w:r w:rsidRPr="00323581">
        <w:rPr>
          <w:sz w:val="24"/>
          <w:szCs w:val="24"/>
        </w:rPr>
        <w:t>Измене</w:t>
      </w:r>
      <w:r w:rsidR="00600064" w:rsidRPr="00323581">
        <w:rPr>
          <w:sz w:val="24"/>
          <w:szCs w:val="24"/>
        </w:rPr>
        <w:t>ния з</w:t>
      </w:r>
      <w:r w:rsidRPr="00323581">
        <w:rPr>
          <w:sz w:val="24"/>
          <w:szCs w:val="24"/>
        </w:rPr>
        <w:t xml:space="preserve">аявки на участие в запросе </w:t>
      </w:r>
      <w:r w:rsidR="00896E7A" w:rsidRPr="00323581">
        <w:rPr>
          <w:sz w:val="24"/>
          <w:szCs w:val="24"/>
        </w:rPr>
        <w:t>цен</w:t>
      </w:r>
      <w:r w:rsidRPr="00323581">
        <w:rPr>
          <w:sz w:val="24"/>
          <w:szCs w:val="24"/>
        </w:rPr>
        <w:t xml:space="preserve"> подаются в запечатанном конверте. На конверте указываются: наименование запроса</w:t>
      </w:r>
      <w:r w:rsidR="00600064" w:rsidRPr="00323581">
        <w:rPr>
          <w:sz w:val="24"/>
          <w:szCs w:val="24"/>
        </w:rPr>
        <w:t xml:space="preserve"> </w:t>
      </w:r>
      <w:r w:rsidR="00896E7A" w:rsidRPr="00323581">
        <w:rPr>
          <w:sz w:val="24"/>
          <w:szCs w:val="24"/>
        </w:rPr>
        <w:t>цен</w:t>
      </w:r>
      <w:r w:rsidR="00600064" w:rsidRPr="00323581">
        <w:rPr>
          <w:sz w:val="24"/>
          <w:szCs w:val="24"/>
        </w:rPr>
        <w:t xml:space="preserve">, реестровый номер </w:t>
      </w:r>
      <w:r w:rsidR="008B63FF" w:rsidRPr="00323581">
        <w:rPr>
          <w:sz w:val="24"/>
          <w:szCs w:val="24"/>
        </w:rPr>
        <w:t>закупки</w:t>
      </w:r>
      <w:r w:rsidRPr="00323581">
        <w:rPr>
          <w:sz w:val="24"/>
          <w:szCs w:val="24"/>
        </w:rPr>
        <w:t xml:space="preserve"> в следующем пор</w:t>
      </w:r>
      <w:r w:rsidR="00E9573E" w:rsidRPr="00323581">
        <w:rPr>
          <w:sz w:val="24"/>
          <w:szCs w:val="24"/>
        </w:rPr>
        <w:t>ядке: «Изменение з</w:t>
      </w:r>
      <w:r w:rsidRPr="00323581">
        <w:rPr>
          <w:sz w:val="24"/>
          <w:szCs w:val="24"/>
        </w:rPr>
        <w:t>аявки на участие в</w:t>
      </w:r>
      <w:r w:rsidR="00E9573E" w:rsidRPr="00323581">
        <w:rPr>
          <w:sz w:val="24"/>
          <w:szCs w:val="24"/>
        </w:rPr>
        <w:t xml:space="preserve"> открытом запросе </w:t>
      </w:r>
      <w:r w:rsidR="00896E7A" w:rsidRPr="00323581">
        <w:rPr>
          <w:sz w:val="24"/>
          <w:szCs w:val="24"/>
        </w:rPr>
        <w:t>цен</w:t>
      </w:r>
      <w:r w:rsidR="00E9573E" w:rsidRPr="00323581">
        <w:rPr>
          <w:sz w:val="24"/>
          <w:szCs w:val="24"/>
        </w:rPr>
        <w:t xml:space="preserve"> </w:t>
      </w:r>
      <w:r w:rsidR="00CB2B70" w:rsidRPr="00323581">
        <w:rPr>
          <w:bCs/>
          <w:sz w:val="24"/>
          <w:szCs w:val="24"/>
        </w:rPr>
        <w:t>на право заключения договора</w:t>
      </w:r>
      <w:r w:rsidR="00323581" w:rsidRPr="00323581">
        <w:rPr>
          <w:sz w:val="24"/>
          <w:szCs w:val="24"/>
        </w:rPr>
        <w:t xml:space="preserve"> на</w:t>
      </w:r>
      <w:r w:rsidR="00C95242" w:rsidRPr="00323581">
        <w:rPr>
          <w:b/>
          <w:sz w:val="22"/>
          <w:szCs w:val="22"/>
        </w:rPr>
        <w:t xml:space="preserve"> выполнение: </w:t>
      </w:r>
    </w:p>
    <w:p w:rsidR="004C344E" w:rsidRDefault="004C344E" w:rsidP="00CC6444">
      <w:pPr>
        <w:pStyle w:val="3"/>
        <w:numPr>
          <w:ilvl w:val="0"/>
          <w:numId w:val="0"/>
        </w:numPr>
        <w:tabs>
          <w:tab w:val="left" w:pos="284"/>
        </w:tabs>
        <w:spacing w:line="240" w:lineRule="auto"/>
        <w:ind w:left="1080"/>
        <w:rPr>
          <w:b/>
          <w:sz w:val="24"/>
          <w:szCs w:val="24"/>
        </w:rPr>
      </w:pPr>
      <w:r>
        <w:rPr>
          <w:b/>
          <w:sz w:val="24"/>
          <w:szCs w:val="24"/>
        </w:rPr>
        <w:t>ЛОТ № 1 – в</w:t>
      </w:r>
      <w:r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Pr="00411D54">
        <w:rPr>
          <w:b/>
          <w:sz w:val="24"/>
          <w:szCs w:val="24"/>
        </w:rPr>
        <w:t>кВ</w:t>
      </w:r>
      <w:proofErr w:type="spellEnd"/>
      <w:r w:rsidRPr="00411D54">
        <w:rPr>
          <w:b/>
          <w:sz w:val="24"/>
          <w:szCs w:val="24"/>
        </w:rPr>
        <w:t xml:space="preserve"> и кабельной линии КЛ 10 </w:t>
      </w:r>
      <w:proofErr w:type="spellStart"/>
      <w:r w:rsidRPr="00411D54">
        <w:rPr>
          <w:b/>
          <w:sz w:val="24"/>
          <w:szCs w:val="24"/>
        </w:rPr>
        <w:t>кВ</w:t>
      </w:r>
      <w:proofErr w:type="spellEnd"/>
      <w:r w:rsidRPr="00411D54">
        <w:rPr>
          <w:b/>
          <w:sz w:val="24"/>
          <w:szCs w:val="24"/>
        </w:rPr>
        <w:t xml:space="preserve">, кабельной линии 0,4 </w:t>
      </w:r>
      <w:proofErr w:type="spellStart"/>
      <w:r w:rsidRPr="00411D54">
        <w:rPr>
          <w:b/>
          <w:sz w:val="24"/>
          <w:szCs w:val="24"/>
        </w:rPr>
        <w:t>кВ</w:t>
      </w:r>
      <w:proofErr w:type="spellEnd"/>
      <w:r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корп. </w:t>
      </w:r>
      <w:proofErr w:type="gramStart"/>
      <w:r w:rsidRPr="00411D54">
        <w:rPr>
          <w:b/>
          <w:sz w:val="24"/>
          <w:szCs w:val="24"/>
        </w:rPr>
        <w:t>25.</w:t>
      </w:r>
      <w:r>
        <w:rPr>
          <w:b/>
          <w:sz w:val="24"/>
          <w:szCs w:val="24"/>
        </w:rPr>
        <w:t>;</w:t>
      </w:r>
      <w:proofErr w:type="gramEnd"/>
    </w:p>
    <w:p w:rsidR="004C344E" w:rsidRDefault="00CC6444" w:rsidP="00CC6444">
      <w:pPr>
        <w:pStyle w:val="3"/>
        <w:numPr>
          <w:ilvl w:val="0"/>
          <w:numId w:val="0"/>
        </w:numPr>
        <w:tabs>
          <w:tab w:val="left" w:pos="284"/>
        </w:tabs>
        <w:spacing w:line="240" w:lineRule="auto"/>
        <w:ind w:left="1080" w:hanging="371"/>
        <w:rPr>
          <w:b/>
          <w:sz w:val="24"/>
          <w:szCs w:val="24"/>
        </w:rPr>
      </w:pPr>
      <w:r>
        <w:rPr>
          <w:b/>
          <w:sz w:val="24"/>
          <w:szCs w:val="24"/>
        </w:rPr>
        <w:tab/>
      </w:r>
      <w:r w:rsidR="004C344E">
        <w:rPr>
          <w:b/>
          <w:sz w:val="24"/>
          <w:szCs w:val="24"/>
        </w:rPr>
        <w:t>ЛОТ № 2 – в</w:t>
      </w:r>
      <w:r w:rsidR="004C344E" w:rsidRPr="00411D54">
        <w:rPr>
          <w:b/>
          <w:sz w:val="24"/>
          <w:szCs w:val="24"/>
        </w:rPr>
        <w:t xml:space="preserve">ыполнение проектно-изыскательных работ по строительству трансформаторной подстанции ТП 10 </w:t>
      </w:r>
      <w:proofErr w:type="spellStart"/>
      <w:r w:rsidR="004C344E" w:rsidRPr="00411D54">
        <w:rPr>
          <w:b/>
          <w:sz w:val="24"/>
          <w:szCs w:val="24"/>
        </w:rPr>
        <w:t>кВ</w:t>
      </w:r>
      <w:proofErr w:type="spellEnd"/>
      <w:r w:rsidR="004C344E" w:rsidRPr="00411D54">
        <w:rPr>
          <w:b/>
          <w:sz w:val="24"/>
          <w:szCs w:val="24"/>
        </w:rPr>
        <w:t xml:space="preserve"> и кабельной линии КЛ 10 </w:t>
      </w:r>
      <w:proofErr w:type="spellStart"/>
      <w:r w:rsidR="004C344E" w:rsidRPr="00411D54">
        <w:rPr>
          <w:b/>
          <w:sz w:val="24"/>
          <w:szCs w:val="24"/>
        </w:rPr>
        <w:t>кВ</w:t>
      </w:r>
      <w:proofErr w:type="spellEnd"/>
      <w:r w:rsidR="004C344E" w:rsidRPr="00411D54">
        <w:rPr>
          <w:b/>
          <w:sz w:val="24"/>
          <w:szCs w:val="24"/>
        </w:rPr>
        <w:t xml:space="preserve">, кабельной линии 0,4 </w:t>
      </w:r>
      <w:proofErr w:type="spellStart"/>
      <w:r w:rsidR="004C344E" w:rsidRPr="00411D54">
        <w:rPr>
          <w:b/>
          <w:sz w:val="24"/>
          <w:szCs w:val="24"/>
        </w:rPr>
        <w:t>кВ</w:t>
      </w:r>
      <w:proofErr w:type="spellEnd"/>
      <w:r w:rsidR="004C344E" w:rsidRPr="00411D54">
        <w:rPr>
          <w:b/>
          <w:sz w:val="24"/>
          <w:szCs w:val="24"/>
        </w:rPr>
        <w:t xml:space="preserve"> для электроснабжения многоквартирного жилого дома по адресу: Московская обл., Балашиха г, 19-й км Щелковского шоссе, квартал Б.</w:t>
      </w:r>
      <w:r w:rsidR="004C344E">
        <w:rPr>
          <w:b/>
          <w:sz w:val="24"/>
          <w:szCs w:val="24"/>
        </w:rPr>
        <w:t>;</w:t>
      </w:r>
    </w:p>
    <w:p w:rsidR="00600064" w:rsidRPr="00D6738C" w:rsidRDefault="00CC6444" w:rsidP="00CC6444">
      <w:pPr>
        <w:pStyle w:val="3"/>
        <w:numPr>
          <w:ilvl w:val="0"/>
          <w:numId w:val="0"/>
        </w:numPr>
        <w:tabs>
          <w:tab w:val="left" w:pos="708"/>
        </w:tabs>
        <w:spacing w:line="240" w:lineRule="auto"/>
        <w:ind w:left="1134" w:hanging="371"/>
        <w:rPr>
          <w:sz w:val="22"/>
          <w:szCs w:val="22"/>
        </w:rPr>
      </w:pPr>
      <w:r>
        <w:rPr>
          <w:b/>
          <w:sz w:val="24"/>
          <w:szCs w:val="24"/>
        </w:rPr>
        <w:tab/>
      </w:r>
      <w:r w:rsidR="004C344E">
        <w:rPr>
          <w:b/>
          <w:sz w:val="24"/>
          <w:szCs w:val="24"/>
        </w:rPr>
        <w:t>ЛОТ № 3 – в</w:t>
      </w:r>
      <w:r w:rsidR="004C344E" w:rsidRPr="00411D54">
        <w:rPr>
          <w:b/>
          <w:sz w:val="24"/>
          <w:szCs w:val="24"/>
        </w:rPr>
        <w:t xml:space="preserve">ыполнение </w:t>
      </w:r>
      <w:r w:rsidR="004C344E" w:rsidRPr="00962C98">
        <w:rPr>
          <w:b/>
          <w:sz w:val="24"/>
          <w:szCs w:val="24"/>
        </w:rPr>
        <w:t xml:space="preserve">проектно-изыскательных работ по строительству трансформаторной подстанции ТП 10 </w:t>
      </w:r>
      <w:proofErr w:type="spellStart"/>
      <w:r w:rsidR="004C344E" w:rsidRPr="00962C98">
        <w:rPr>
          <w:b/>
          <w:sz w:val="24"/>
          <w:szCs w:val="24"/>
        </w:rPr>
        <w:t>кВ</w:t>
      </w:r>
      <w:proofErr w:type="spellEnd"/>
      <w:r w:rsidR="004C344E" w:rsidRPr="00962C98">
        <w:rPr>
          <w:b/>
          <w:sz w:val="24"/>
          <w:szCs w:val="24"/>
        </w:rPr>
        <w:t xml:space="preserve"> и кабельной линии КЛ 10 </w:t>
      </w:r>
      <w:proofErr w:type="spellStart"/>
      <w:r w:rsidR="004C344E" w:rsidRPr="00962C98">
        <w:rPr>
          <w:b/>
          <w:sz w:val="24"/>
          <w:szCs w:val="24"/>
        </w:rPr>
        <w:t>кВ</w:t>
      </w:r>
      <w:proofErr w:type="spellEnd"/>
      <w:r w:rsidR="004C344E" w:rsidRPr="00962C98">
        <w:rPr>
          <w:b/>
          <w:sz w:val="24"/>
          <w:szCs w:val="24"/>
        </w:rPr>
        <w:t>, монтажу и установке двух комплектных распределительных устройств (КРУН) по адресу: Московская обл., Балашиха г, 16-й км автодороги М7 «Волга»</w:t>
      </w:r>
      <w:r w:rsidR="004C344E">
        <w:rPr>
          <w:b/>
          <w:sz w:val="24"/>
          <w:szCs w:val="24"/>
        </w:rPr>
        <w:t xml:space="preserve">. </w:t>
      </w:r>
      <w:r w:rsidR="00534EFC" w:rsidRPr="00D6738C">
        <w:rPr>
          <w:b/>
          <w:sz w:val="22"/>
          <w:szCs w:val="22"/>
        </w:rPr>
        <w:t>Реестровый номер закупки «СОЗЦ №</w:t>
      </w:r>
      <w:r w:rsidR="00C95242">
        <w:rPr>
          <w:b/>
          <w:sz w:val="22"/>
          <w:szCs w:val="22"/>
        </w:rPr>
        <w:t>0</w:t>
      </w:r>
      <w:r w:rsidR="00323581">
        <w:rPr>
          <w:b/>
          <w:sz w:val="22"/>
          <w:szCs w:val="22"/>
        </w:rPr>
        <w:t>2</w:t>
      </w:r>
      <w:r>
        <w:rPr>
          <w:b/>
          <w:sz w:val="22"/>
          <w:szCs w:val="22"/>
        </w:rPr>
        <w:t>7</w:t>
      </w:r>
      <w:r w:rsidR="00C95242">
        <w:rPr>
          <w:b/>
          <w:sz w:val="22"/>
          <w:szCs w:val="22"/>
        </w:rPr>
        <w:t>/2017</w:t>
      </w:r>
      <w:r w:rsidR="00534EFC" w:rsidRPr="00D6738C">
        <w:rPr>
          <w:b/>
          <w:sz w:val="22"/>
          <w:szCs w:val="22"/>
        </w:rPr>
        <w:t>/</w:t>
      </w:r>
      <w:r w:rsidR="00DF55B6" w:rsidRPr="00D6738C">
        <w:rPr>
          <w:b/>
          <w:sz w:val="22"/>
          <w:szCs w:val="22"/>
        </w:rPr>
        <w:t>ТП</w:t>
      </w:r>
      <w:r w:rsidR="00534EFC" w:rsidRPr="00D6738C">
        <w:rPr>
          <w:b/>
          <w:sz w:val="22"/>
          <w:szCs w:val="22"/>
        </w:rPr>
        <w:t>».</w:t>
      </w:r>
    </w:p>
    <w:p w:rsidR="0092326C"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 xml:space="preserve">требованиями, </w:t>
      </w:r>
      <w:r w:rsidR="00E9573E" w:rsidRPr="00F3776C">
        <w:rPr>
          <w:sz w:val="24"/>
          <w:szCs w:val="24"/>
        </w:rPr>
        <w:lastRenderedPageBreak/>
        <w:t>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C6444">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CC6444" w:rsidRPr="00F3776C" w:rsidRDefault="00CC6444" w:rsidP="00CC6444">
      <w:pPr>
        <w:pStyle w:val="3"/>
        <w:numPr>
          <w:ilvl w:val="0"/>
          <w:numId w:val="0"/>
        </w:numPr>
        <w:tabs>
          <w:tab w:val="left" w:pos="993"/>
        </w:tabs>
        <w:spacing w:line="240" w:lineRule="auto"/>
        <w:ind w:left="720"/>
        <w:rPr>
          <w:sz w:val="24"/>
          <w:szCs w:val="24"/>
        </w:rPr>
      </w:pPr>
      <w:r>
        <w:rPr>
          <w:sz w:val="24"/>
          <w:szCs w:val="24"/>
        </w:rPr>
        <w:t>1</w:t>
      </w:r>
      <w:r w:rsidR="002926DD">
        <w:rPr>
          <w:sz w:val="24"/>
          <w:szCs w:val="24"/>
        </w:rPr>
        <w:t>0</w:t>
      </w:r>
      <w:r>
        <w:rPr>
          <w:sz w:val="24"/>
          <w:szCs w:val="24"/>
        </w:rPr>
        <w:t>.1</w:t>
      </w:r>
      <w:r w:rsidR="002926DD">
        <w:rPr>
          <w:sz w:val="24"/>
          <w:szCs w:val="24"/>
        </w:rPr>
        <w:t>0</w:t>
      </w:r>
      <w:r>
        <w:rPr>
          <w:sz w:val="24"/>
          <w:szCs w:val="24"/>
        </w:rPr>
        <w:t>.</w:t>
      </w:r>
      <w:r w:rsidRPr="00F3776C">
        <w:rPr>
          <w:sz w:val="24"/>
          <w:szCs w:val="24"/>
        </w:rPr>
        <w:t>К участию в запросе цен допускаются участники, отвечающие следующим обязательным требованиям:</w:t>
      </w:r>
    </w:p>
    <w:p w:rsidR="00CC6444" w:rsidRPr="00F3776C" w:rsidRDefault="00CC6444" w:rsidP="00CC6444">
      <w:pPr>
        <w:pStyle w:val="3"/>
        <w:numPr>
          <w:ilvl w:val="0"/>
          <w:numId w:val="0"/>
        </w:numPr>
        <w:tabs>
          <w:tab w:val="left" w:pos="993"/>
        </w:tabs>
        <w:spacing w:line="240" w:lineRule="auto"/>
        <w:ind w:left="1512"/>
        <w:rPr>
          <w:sz w:val="24"/>
          <w:szCs w:val="24"/>
        </w:rPr>
      </w:pPr>
    </w:p>
    <w:p w:rsidR="00CC6444" w:rsidRPr="00F3776C" w:rsidRDefault="00CC6444" w:rsidP="00CC6444">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C6444" w:rsidRPr="00F3776C" w:rsidRDefault="00CC6444" w:rsidP="00CC6444">
      <w:pPr>
        <w:pStyle w:val="3"/>
        <w:numPr>
          <w:ilvl w:val="0"/>
          <w:numId w:val="0"/>
        </w:numPr>
        <w:tabs>
          <w:tab w:val="left" w:pos="993"/>
        </w:tabs>
        <w:spacing w:line="240" w:lineRule="auto"/>
        <w:ind w:left="792"/>
        <w:rPr>
          <w:sz w:val="24"/>
          <w:szCs w:val="24"/>
        </w:rPr>
      </w:pPr>
    </w:p>
    <w:p w:rsidR="00CC6444" w:rsidRPr="00C36718" w:rsidRDefault="002926DD" w:rsidP="002926DD">
      <w:pPr>
        <w:pStyle w:val="a8"/>
        <w:tabs>
          <w:tab w:val="left" w:pos="709"/>
          <w:tab w:val="left" w:pos="851"/>
          <w:tab w:val="left" w:pos="1985"/>
        </w:tabs>
        <w:spacing w:before="0" w:line="240" w:lineRule="auto"/>
        <w:ind w:left="851"/>
        <w:rPr>
          <w:b/>
          <w:sz w:val="23"/>
          <w:szCs w:val="23"/>
        </w:rPr>
      </w:pPr>
      <w:r w:rsidRPr="002926DD">
        <w:rPr>
          <w:sz w:val="23"/>
          <w:szCs w:val="23"/>
        </w:rPr>
        <w:t>10.11.</w:t>
      </w:r>
      <w:r w:rsidR="00CC6444">
        <w:rPr>
          <w:b/>
          <w:sz w:val="23"/>
          <w:szCs w:val="23"/>
        </w:rPr>
        <w:t xml:space="preserve">Наличие </w:t>
      </w:r>
      <w:r w:rsidR="00CC6444" w:rsidRPr="00C36718">
        <w:rPr>
          <w:b/>
          <w:sz w:val="23"/>
          <w:szCs w:val="23"/>
        </w:rPr>
        <w:t>свидетельств</w:t>
      </w:r>
      <w:r w:rsidR="00CC6444">
        <w:rPr>
          <w:b/>
          <w:sz w:val="23"/>
          <w:szCs w:val="23"/>
        </w:rPr>
        <w:t>а</w:t>
      </w:r>
      <w:r w:rsidR="00CC6444" w:rsidRPr="00C36718">
        <w:rPr>
          <w:b/>
          <w:sz w:val="23"/>
          <w:szCs w:val="23"/>
        </w:rPr>
        <w:t xml:space="preserve">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sidR="00CC6444">
        <w:rPr>
          <w:b/>
          <w:sz w:val="23"/>
          <w:szCs w:val="23"/>
        </w:rPr>
        <w:t>,</w:t>
      </w:r>
      <w:r w:rsidR="00CC6444"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CC6444">
        <w:rPr>
          <w:b/>
          <w:sz w:val="23"/>
          <w:szCs w:val="23"/>
        </w:rPr>
        <w:t>рекращено</w:t>
      </w:r>
      <w:r w:rsidR="00CC6444" w:rsidRPr="00C36718">
        <w:rPr>
          <w:b/>
          <w:sz w:val="23"/>
          <w:szCs w:val="23"/>
        </w:rPr>
        <w:t xml:space="preserve"> с даты окончания СРО (лицензии). </w:t>
      </w:r>
    </w:p>
    <w:p w:rsidR="00CC6444" w:rsidRPr="00F3776C" w:rsidRDefault="00CC6444" w:rsidP="00CC6444">
      <w:pPr>
        <w:pStyle w:val="3"/>
        <w:numPr>
          <w:ilvl w:val="0"/>
          <w:numId w:val="0"/>
        </w:numPr>
        <w:tabs>
          <w:tab w:val="left" w:pos="851"/>
          <w:tab w:val="left" w:pos="993"/>
        </w:tabs>
        <w:spacing w:line="240" w:lineRule="auto"/>
        <w:ind w:left="851" w:hanging="851"/>
        <w:rPr>
          <w:sz w:val="24"/>
          <w:szCs w:val="24"/>
        </w:rPr>
      </w:pPr>
    </w:p>
    <w:p w:rsidR="00CC6444" w:rsidRPr="00F3776C" w:rsidRDefault="00CC6444" w:rsidP="00CC6444">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Pr>
          <w:sz w:val="24"/>
          <w:szCs w:val="24"/>
        </w:rPr>
        <w:t xml:space="preserve"> </w:t>
      </w:r>
      <w:r w:rsidRPr="00F3776C">
        <w:rPr>
          <w:sz w:val="24"/>
          <w:szCs w:val="24"/>
        </w:rPr>
        <w:t>проведение ликвидации участника запроса цен - юридического лица и отсутствие решения арбитражного суда о признании участника запроса цен - юридического лица, индивидуального предпринимателя банкротом и об открытии конкурсного производства;</w:t>
      </w:r>
    </w:p>
    <w:p w:rsidR="00CC6444" w:rsidRPr="00F3776C" w:rsidRDefault="00CC6444" w:rsidP="00CC6444">
      <w:pPr>
        <w:pStyle w:val="3"/>
        <w:numPr>
          <w:ilvl w:val="0"/>
          <w:numId w:val="0"/>
        </w:numPr>
        <w:tabs>
          <w:tab w:val="left" w:pos="851"/>
          <w:tab w:val="left" w:pos="993"/>
        </w:tabs>
        <w:spacing w:line="240" w:lineRule="auto"/>
        <w:ind w:left="851" w:hanging="851"/>
        <w:rPr>
          <w:sz w:val="24"/>
          <w:szCs w:val="24"/>
        </w:rPr>
      </w:pPr>
    </w:p>
    <w:p w:rsidR="00CC6444" w:rsidRPr="00F3776C" w:rsidRDefault="00CC6444" w:rsidP="00CC6444">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Pr>
          <w:sz w:val="24"/>
          <w:szCs w:val="24"/>
        </w:rPr>
        <w:t xml:space="preserve"> </w:t>
      </w:r>
      <w:r w:rsidRPr="00F3776C">
        <w:rPr>
          <w:sz w:val="24"/>
          <w:szCs w:val="24"/>
        </w:rPr>
        <w:t>приостановление деятельности участника запроса цен в порядке, предусмотренном Кодексом Российской Федерации об административных правонарушениях, на день подачи заявки на участие в закупке;</w:t>
      </w:r>
    </w:p>
    <w:p w:rsidR="00CC6444" w:rsidRPr="00F3776C" w:rsidRDefault="00CC6444" w:rsidP="00CC6444">
      <w:pPr>
        <w:pStyle w:val="3"/>
        <w:numPr>
          <w:ilvl w:val="0"/>
          <w:numId w:val="0"/>
        </w:numPr>
        <w:tabs>
          <w:tab w:val="left" w:pos="851"/>
          <w:tab w:val="left" w:pos="993"/>
        </w:tabs>
        <w:spacing w:line="240" w:lineRule="auto"/>
        <w:ind w:left="851" w:hanging="851"/>
        <w:rPr>
          <w:sz w:val="24"/>
          <w:szCs w:val="24"/>
        </w:rPr>
      </w:pPr>
    </w:p>
    <w:p w:rsidR="00CC6444" w:rsidRDefault="00CC6444" w:rsidP="00CC6444">
      <w:pPr>
        <w:pStyle w:val="3"/>
        <w:numPr>
          <w:ilvl w:val="0"/>
          <w:numId w:val="6"/>
        </w:numPr>
        <w:tabs>
          <w:tab w:val="left" w:pos="851"/>
          <w:tab w:val="left" w:pos="993"/>
        </w:tabs>
        <w:spacing w:line="240" w:lineRule="auto"/>
        <w:ind w:left="851" w:hanging="851"/>
        <w:rPr>
          <w:sz w:val="24"/>
          <w:szCs w:val="24"/>
        </w:rPr>
      </w:pPr>
      <w:r w:rsidRPr="00F3776C">
        <w:rPr>
          <w:sz w:val="24"/>
          <w:szCs w:val="24"/>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w:t>
      </w:r>
      <w:r>
        <w:rPr>
          <w:sz w:val="24"/>
          <w:szCs w:val="24"/>
        </w:rPr>
        <w:t>05</w:t>
      </w:r>
      <w:r w:rsidRPr="00F3776C">
        <w:rPr>
          <w:sz w:val="24"/>
          <w:szCs w:val="24"/>
        </w:rPr>
        <w:t>.0</w:t>
      </w:r>
      <w:r>
        <w:rPr>
          <w:sz w:val="24"/>
          <w:szCs w:val="24"/>
        </w:rPr>
        <w:t>5</w:t>
      </w:r>
      <w:r w:rsidRPr="00F3776C">
        <w:rPr>
          <w:sz w:val="24"/>
          <w:szCs w:val="24"/>
        </w:rPr>
        <w:t>.20</w:t>
      </w:r>
      <w:r>
        <w:rPr>
          <w:sz w:val="24"/>
          <w:szCs w:val="24"/>
        </w:rPr>
        <w:t>13 г.</w:t>
      </w:r>
      <w:r w:rsidRPr="00F3776C">
        <w:rPr>
          <w:sz w:val="24"/>
          <w:szCs w:val="24"/>
        </w:rPr>
        <w:t xml:space="preserve"> № </w:t>
      </w:r>
      <w:r>
        <w:rPr>
          <w:sz w:val="24"/>
          <w:szCs w:val="24"/>
        </w:rPr>
        <w:t>4</w:t>
      </w:r>
      <w:r w:rsidRPr="00F3776C">
        <w:rPr>
          <w:sz w:val="24"/>
          <w:szCs w:val="24"/>
        </w:rPr>
        <w:t xml:space="preserve">4-ФЗ </w:t>
      </w:r>
      <w:r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CC6444" w:rsidRDefault="00CC6444" w:rsidP="00CC6444">
      <w:pPr>
        <w:pStyle w:val="3"/>
        <w:numPr>
          <w:ilvl w:val="0"/>
          <w:numId w:val="0"/>
        </w:numPr>
        <w:tabs>
          <w:tab w:val="left" w:pos="851"/>
          <w:tab w:val="left" w:pos="993"/>
        </w:tabs>
        <w:spacing w:line="240" w:lineRule="auto"/>
        <w:ind w:left="851"/>
        <w:rPr>
          <w:sz w:val="24"/>
          <w:szCs w:val="24"/>
        </w:rPr>
      </w:pPr>
    </w:p>
    <w:p w:rsidR="00CC6444" w:rsidRDefault="00CC6444" w:rsidP="002926DD">
      <w:pPr>
        <w:pStyle w:val="3"/>
        <w:numPr>
          <w:ilvl w:val="0"/>
          <w:numId w:val="6"/>
        </w:numPr>
        <w:tabs>
          <w:tab w:val="left" w:pos="0"/>
        </w:tabs>
        <w:spacing w:line="240" w:lineRule="auto"/>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C6444" w:rsidRDefault="00CC6444" w:rsidP="002926DD">
      <w:pPr>
        <w:pStyle w:val="ac"/>
        <w:rPr>
          <w:sz w:val="23"/>
          <w:szCs w:val="23"/>
        </w:rPr>
      </w:pPr>
    </w:p>
    <w:p w:rsidR="00CC6444" w:rsidRDefault="00CC6444" w:rsidP="002926DD">
      <w:pPr>
        <w:pStyle w:val="3"/>
        <w:numPr>
          <w:ilvl w:val="0"/>
          <w:numId w:val="6"/>
        </w:numPr>
        <w:tabs>
          <w:tab w:val="left" w:pos="0"/>
        </w:tabs>
        <w:spacing w:line="240" w:lineRule="auto"/>
        <w:ind w:left="851" w:hanging="851"/>
        <w:rPr>
          <w:sz w:val="23"/>
          <w:szCs w:val="23"/>
        </w:rPr>
      </w:pPr>
      <w:r w:rsidRPr="00655A19">
        <w:rPr>
          <w:sz w:val="23"/>
          <w:szCs w:val="23"/>
        </w:rPr>
        <w:t xml:space="preserve">Наличие квалифицированного персонала, позволяющих выполнить </w:t>
      </w:r>
      <w:r>
        <w:rPr>
          <w:sz w:val="23"/>
          <w:szCs w:val="23"/>
        </w:rPr>
        <w:t>проектно</w:t>
      </w:r>
      <w:r w:rsidRPr="00655A19">
        <w:rPr>
          <w:sz w:val="23"/>
          <w:szCs w:val="23"/>
        </w:rPr>
        <w:t>-</w:t>
      </w:r>
      <w:r>
        <w:rPr>
          <w:sz w:val="23"/>
          <w:szCs w:val="23"/>
        </w:rPr>
        <w:t>изыскательские</w:t>
      </w:r>
      <w:r w:rsidRPr="00655A19">
        <w:rPr>
          <w:sz w:val="23"/>
          <w:szCs w:val="23"/>
        </w:rPr>
        <w:t xml:space="preserve"> работы являющихся предметом закупки.</w:t>
      </w:r>
    </w:p>
    <w:p w:rsidR="00CC6444" w:rsidRDefault="00CC6444" w:rsidP="00CC6444">
      <w:pPr>
        <w:pStyle w:val="ac"/>
        <w:rPr>
          <w:sz w:val="23"/>
          <w:szCs w:val="23"/>
        </w:rPr>
      </w:pPr>
    </w:p>
    <w:p w:rsidR="00CC6444" w:rsidRPr="00F3776C" w:rsidRDefault="002926DD" w:rsidP="002926DD">
      <w:pPr>
        <w:pStyle w:val="3"/>
        <w:numPr>
          <w:ilvl w:val="0"/>
          <w:numId w:val="0"/>
        </w:numPr>
        <w:tabs>
          <w:tab w:val="left" w:pos="993"/>
        </w:tabs>
        <w:spacing w:line="240" w:lineRule="auto"/>
        <w:ind w:left="720"/>
        <w:rPr>
          <w:sz w:val="24"/>
          <w:szCs w:val="24"/>
        </w:rPr>
      </w:pPr>
      <w:r>
        <w:rPr>
          <w:sz w:val="24"/>
          <w:szCs w:val="24"/>
        </w:rPr>
        <w:t>10.12.</w:t>
      </w:r>
      <w:r w:rsidR="00CC6444" w:rsidRPr="00F3776C">
        <w:rPr>
          <w:sz w:val="24"/>
          <w:szCs w:val="24"/>
        </w:rPr>
        <w:t>Участник запроса цен несет все расходы, связанные с подготовкой и подачей заявки на участие в запросе цен, участием в запросе цен и заключением договора. Документы, поступившие заказчику в составе заявки участника запроса цен, последнему не возвращаются, за исключением случаев, предусмотренных документацией.</w:t>
      </w:r>
    </w:p>
    <w:p w:rsidR="00AF0849" w:rsidRPr="00F3776C" w:rsidRDefault="00BD1EED" w:rsidP="00CC6444">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w:t>
      </w:r>
      <w:r w:rsidR="002926DD">
        <w:rPr>
          <w:sz w:val="24"/>
          <w:szCs w:val="24"/>
        </w:rPr>
        <w:t>1</w:t>
      </w:r>
      <w:r>
        <w:rPr>
          <w:sz w:val="24"/>
          <w:szCs w:val="24"/>
        </w:rPr>
        <w:t>.1.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w:t>
      </w:r>
      <w:proofErr w:type="spellStart"/>
      <w:r w:rsidR="0015684B" w:rsidRPr="0015684B">
        <w:rPr>
          <w:sz w:val="24"/>
          <w:szCs w:val="24"/>
        </w:rPr>
        <w:t>Энерго</w:t>
      </w:r>
      <w:proofErr w:type="spellEnd"/>
      <w:r w:rsidR="0015684B" w:rsidRPr="0015684B">
        <w:rPr>
          <w:sz w:val="24"/>
          <w:szCs w:val="24"/>
        </w:rPr>
        <w:t xml:space="preserve">»: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CC6444">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2926DD">
        <w:rPr>
          <w:sz w:val="24"/>
          <w:szCs w:val="24"/>
          <w:highlight w:val="yellow"/>
        </w:rPr>
        <w:t>31</w:t>
      </w:r>
      <w:r w:rsidRPr="0015684B">
        <w:rPr>
          <w:sz w:val="24"/>
          <w:szCs w:val="24"/>
          <w:highlight w:val="yellow"/>
        </w:rPr>
        <w:t>.</w:t>
      </w:r>
      <w:r w:rsidR="00C95242">
        <w:rPr>
          <w:sz w:val="24"/>
          <w:szCs w:val="24"/>
          <w:highlight w:val="yellow"/>
        </w:rPr>
        <w:t>0</w:t>
      </w:r>
      <w:r w:rsidR="00323581">
        <w:rPr>
          <w:sz w:val="24"/>
          <w:szCs w:val="24"/>
          <w:highlight w:val="yellow"/>
        </w:rPr>
        <w:t>3</w:t>
      </w:r>
      <w:r w:rsidR="00C95242">
        <w:rPr>
          <w:sz w:val="24"/>
          <w:szCs w:val="24"/>
          <w:highlight w:val="yellow"/>
        </w:rPr>
        <w:t>.2017</w:t>
      </w:r>
      <w:r w:rsidRPr="0015684B">
        <w:rPr>
          <w:sz w:val="24"/>
          <w:szCs w:val="24"/>
          <w:highlight w:val="yellow"/>
        </w:rPr>
        <w:t xml:space="preserve"> г. по </w:t>
      </w:r>
      <w:r w:rsidR="002926DD">
        <w:rPr>
          <w:sz w:val="24"/>
          <w:szCs w:val="24"/>
          <w:highlight w:val="yellow"/>
        </w:rPr>
        <w:t>04</w:t>
      </w:r>
      <w:r w:rsidRPr="0015684B">
        <w:rPr>
          <w:sz w:val="24"/>
          <w:szCs w:val="24"/>
          <w:highlight w:val="yellow"/>
        </w:rPr>
        <w:t>.</w:t>
      </w:r>
      <w:r w:rsidR="00C95242">
        <w:rPr>
          <w:sz w:val="24"/>
          <w:szCs w:val="24"/>
          <w:highlight w:val="yellow"/>
        </w:rPr>
        <w:t>0</w:t>
      </w:r>
      <w:r w:rsidR="002926DD">
        <w:rPr>
          <w:sz w:val="24"/>
          <w:szCs w:val="24"/>
          <w:highlight w:val="yellow"/>
        </w:rPr>
        <w:t>4</w:t>
      </w:r>
      <w:r w:rsidRPr="0015684B">
        <w:rPr>
          <w:sz w:val="24"/>
          <w:szCs w:val="24"/>
          <w:highlight w:val="yellow"/>
        </w:rPr>
        <w:t>.201</w:t>
      </w:r>
      <w:r w:rsidR="00C95242">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CC6444">
      <w:pPr>
        <w:pStyle w:val="3"/>
        <w:numPr>
          <w:ilvl w:val="1"/>
          <w:numId w:val="35"/>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w:t>
        </w:r>
        <w:proofErr w:type="spellStart"/>
        <w:r w:rsidRPr="0015684B">
          <w:rPr>
            <w:rStyle w:val="a5"/>
            <w:sz w:val="24"/>
            <w:szCs w:val="24"/>
          </w:rPr>
          <w:t>ru</w:t>
        </w:r>
        <w:proofErr w:type="spellEnd"/>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CC6444">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t>1</w:t>
      </w:r>
      <w:r w:rsidR="002926DD">
        <w:rPr>
          <w:color w:val="000000"/>
          <w:sz w:val="24"/>
          <w:szCs w:val="24"/>
        </w:rPr>
        <w:t>2</w:t>
      </w:r>
      <w:r>
        <w:rPr>
          <w:color w:val="000000"/>
          <w:sz w:val="24"/>
          <w:szCs w:val="24"/>
        </w:rPr>
        <w:t>.1.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CC6444">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w:t>
      </w:r>
      <w:proofErr w:type="gramStart"/>
      <w:r w:rsidRPr="00BA7F0C">
        <w:rPr>
          <w:color w:val="000000"/>
          <w:sz w:val="24"/>
          <w:szCs w:val="24"/>
        </w:rPr>
        <w:t xml:space="preserve">рассмотрения: </w:t>
      </w:r>
      <w:r w:rsidR="00BD1EED" w:rsidRPr="00BA7F0C">
        <w:rPr>
          <w:color w:val="000000"/>
          <w:sz w:val="24"/>
          <w:szCs w:val="24"/>
        </w:rPr>
        <w:t xml:space="preserve"> </w:t>
      </w:r>
      <w:r w:rsidR="002926DD">
        <w:rPr>
          <w:color w:val="000000"/>
          <w:sz w:val="24"/>
          <w:szCs w:val="24"/>
          <w:highlight w:val="yellow"/>
        </w:rPr>
        <w:t>06</w:t>
      </w:r>
      <w:r w:rsidR="00002D43" w:rsidRPr="0015684B">
        <w:rPr>
          <w:color w:val="000000"/>
          <w:sz w:val="24"/>
          <w:szCs w:val="24"/>
          <w:highlight w:val="yellow"/>
        </w:rPr>
        <w:t>.</w:t>
      </w:r>
      <w:r w:rsidR="00C95242">
        <w:rPr>
          <w:color w:val="000000"/>
          <w:sz w:val="24"/>
          <w:szCs w:val="24"/>
          <w:highlight w:val="yellow"/>
        </w:rPr>
        <w:t>0</w:t>
      </w:r>
      <w:r w:rsidR="002926DD">
        <w:rPr>
          <w:color w:val="000000"/>
          <w:sz w:val="24"/>
          <w:szCs w:val="24"/>
          <w:highlight w:val="yellow"/>
        </w:rPr>
        <w:t>4</w:t>
      </w:r>
      <w:r w:rsidR="007F110B"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roofErr w:type="gramEnd"/>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BD1EED">
      <w:pPr>
        <w:pStyle w:val="ac"/>
        <w:rPr>
          <w:color w:val="000000"/>
          <w:sz w:val="24"/>
          <w:szCs w:val="24"/>
        </w:rPr>
      </w:pPr>
    </w:p>
    <w:p w:rsidR="007F110B" w:rsidRPr="00BA7F0C" w:rsidRDefault="004256C6" w:rsidP="00CC6444">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2926DD">
        <w:rPr>
          <w:color w:val="000000"/>
          <w:sz w:val="24"/>
          <w:szCs w:val="24"/>
          <w:highlight w:val="yellow"/>
        </w:rPr>
        <w:t>07</w:t>
      </w:r>
      <w:r w:rsidR="00002D43" w:rsidRPr="0015684B">
        <w:rPr>
          <w:color w:val="000000"/>
          <w:sz w:val="24"/>
          <w:szCs w:val="24"/>
          <w:highlight w:val="yellow"/>
        </w:rPr>
        <w:t>.</w:t>
      </w:r>
      <w:r w:rsidR="00C95242">
        <w:rPr>
          <w:color w:val="000000"/>
          <w:sz w:val="24"/>
          <w:szCs w:val="24"/>
          <w:highlight w:val="yellow"/>
        </w:rPr>
        <w:t>0</w:t>
      </w:r>
      <w:r w:rsidR="002926DD">
        <w:rPr>
          <w:color w:val="000000"/>
          <w:sz w:val="24"/>
          <w:szCs w:val="24"/>
          <w:highlight w:val="yellow"/>
        </w:rPr>
        <w:t>4</w:t>
      </w:r>
      <w:r w:rsidR="00E21DBC"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C6444">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w:t>
      </w:r>
      <w:r w:rsidR="002926DD">
        <w:rPr>
          <w:sz w:val="24"/>
          <w:szCs w:val="24"/>
        </w:rPr>
        <w:t>3</w:t>
      </w:r>
      <w:bookmarkStart w:id="0" w:name="_GoBack"/>
      <w:bookmarkEnd w:id="0"/>
      <w:r>
        <w:rPr>
          <w:sz w:val="24"/>
          <w:szCs w:val="24"/>
        </w:rPr>
        <w:t>.1.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C6444">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w:t>
      </w:r>
      <w:r w:rsidR="002926DD">
        <w:rPr>
          <w:sz w:val="24"/>
          <w:szCs w:val="24"/>
        </w:rPr>
        <w:t>4</w:t>
      </w:r>
      <w:r>
        <w:rPr>
          <w:sz w:val="24"/>
          <w:szCs w:val="24"/>
        </w:rPr>
        <w:t>.1.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321DB9" w:rsidRPr="00F3776C" w:rsidRDefault="00321DB9" w:rsidP="00CC6444">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C6444">
      <w:pPr>
        <w:pStyle w:val="3"/>
        <w:numPr>
          <w:ilvl w:val="1"/>
          <w:numId w:val="35"/>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C6444">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lastRenderedPageBreak/>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CC6444">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CC6444">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CC6444">
      <w:pPr>
        <w:pStyle w:val="3"/>
        <w:numPr>
          <w:ilvl w:val="1"/>
          <w:numId w:val="35"/>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CC6444">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CC6444">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4C344E">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4E" w:rsidRDefault="004C344E" w:rsidP="00C4121A">
      <w:pPr>
        <w:spacing w:after="0" w:line="240" w:lineRule="auto"/>
      </w:pPr>
      <w:r>
        <w:separator/>
      </w:r>
    </w:p>
  </w:endnote>
  <w:endnote w:type="continuationSeparator" w:id="0">
    <w:p w:rsidR="004C344E" w:rsidRDefault="004C344E"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Content>
      <w:p w:rsidR="004C344E" w:rsidRDefault="004C344E">
        <w:pPr>
          <w:pStyle w:val="af"/>
          <w:jc w:val="right"/>
        </w:pPr>
        <w:r>
          <w:fldChar w:fldCharType="begin"/>
        </w:r>
        <w:r>
          <w:instrText xml:space="preserve"> PAGE   \* MERGEFORMAT </w:instrText>
        </w:r>
        <w:r>
          <w:fldChar w:fldCharType="separate"/>
        </w:r>
        <w:r w:rsidR="002926DD">
          <w:rPr>
            <w:noProof/>
          </w:rPr>
          <w:t>14</w:t>
        </w:r>
        <w:r>
          <w:rPr>
            <w:noProof/>
          </w:rPr>
          <w:fldChar w:fldCharType="end"/>
        </w:r>
      </w:p>
    </w:sdtContent>
  </w:sdt>
  <w:p w:rsidR="004C344E" w:rsidRDefault="004C34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4E" w:rsidRDefault="004C344E" w:rsidP="00C4121A">
      <w:pPr>
        <w:spacing w:after="0" w:line="240" w:lineRule="auto"/>
      </w:pPr>
      <w:r>
        <w:separator/>
      </w:r>
    </w:p>
  </w:footnote>
  <w:footnote w:type="continuationSeparator" w:id="0">
    <w:p w:rsidR="004C344E" w:rsidRDefault="004C344E"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6"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23209D"/>
    <w:multiLevelType w:val="multilevel"/>
    <w:tmpl w:val="AA0AF592"/>
    <w:lvl w:ilvl="0">
      <w:start w:val="4"/>
      <w:numFmt w:val="decimal"/>
      <w:lvlText w:val="%1."/>
      <w:lvlJc w:val="left"/>
      <w:pPr>
        <w:ind w:left="600" w:hanging="600"/>
      </w:pPr>
      <w:rPr>
        <w:rFonts w:hint="default"/>
      </w:rPr>
    </w:lvl>
    <w:lvl w:ilvl="1">
      <w:start w:val="10"/>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6A5FCE"/>
    <w:multiLevelType w:val="multilevel"/>
    <w:tmpl w:val="093A7A6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500B729E"/>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4" w15:restartNumberingAfterBreak="0">
    <w:nsid w:val="78BB6A38"/>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7"/>
  </w:num>
  <w:num w:numId="5">
    <w:abstractNumId w:val="13"/>
  </w:num>
  <w:num w:numId="6">
    <w:abstractNumId w:val="22"/>
  </w:num>
  <w:num w:numId="7">
    <w:abstractNumId w:val="9"/>
  </w:num>
  <w:num w:numId="8">
    <w:abstractNumId w:val="14"/>
  </w:num>
  <w:num w:numId="9">
    <w:abstractNumId w:val="14"/>
  </w:num>
  <w:num w:numId="10">
    <w:abstractNumId w:val="18"/>
  </w:num>
  <w:num w:numId="11">
    <w:abstractNumId w:val="14"/>
  </w:num>
  <w:num w:numId="12">
    <w:abstractNumId w:val="14"/>
  </w:num>
  <w:num w:numId="13">
    <w:abstractNumId w:val="20"/>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lvlOverride w:ilvl="0">
      <w:startOverride w:val="3"/>
    </w:lvlOverride>
    <w:lvlOverride w:ilvl="1">
      <w:startOverride w:val="3"/>
    </w:lvlOverride>
  </w:num>
  <w:num w:numId="28">
    <w:abstractNumId w:val="25"/>
  </w:num>
  <w:num w:numId="29">
    <w:abstractNumId w:val="26"/>
  </w:num>
  <w:num w:numId="30">
    <w:abstractNumId w:val="6"/>
  </w:num>
  <w:num w:numId="31">
    <w:abstractNumId w:val="1"/>
  </w:num>
  <w:num w:numId="32">
    <w:abstractNumId w:val="4"/>
  </w:num>
  <w:num w:numId="33">
    <w:abstractNumId w:val="2"/>
  </w:num>
  <w:num w:numId="34">
    <w:abstractNumId w:val="21"/>
  </w:num>
  <w:num w:numId="35">
    <w:abstractNumId w:val="7"/>
  </w:num>
  <w:num w:numId="36">
    <w:abstractNumId w:val="19"/>
  </w:num>
  <w:num w:numId="37">
    <w:abstractNumId w:val="5"/>
  </w:num>
  <w:num w:numId="38">
    <w:abstractNumId w:val="8"/>
  </w:num>
  <w:num w:numId="39">
    <w:abstractNumId w:val="2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00B"/>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26DD"/>
    <w:rsid w:val="00293497"/>
    <w:rsid w:val="00293639"/>
    <w:rsid w:val="00293CDE"/>
    <w:rsid w:val="00294138"/>
    <w:rsid w:val="00295B93"/>
    <w:rsid w:val="002A0B02"/>
    <w:rsid w:val="002A4268"/>
    <w:rsid w:val="002A69A7"/>
    <w:rsid w:val="002B1DD1"/>
    <w:rsid w:val="002B1E60"/>
    <w:rsid w:val="002B3EC9"/>
    <w:rsid w:val="002B5B54"/>
    <w:rsid w:val="002B6EB8"/>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581"/>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017D"/>
    <w:rsid w:val="00481CEB"/>
    <w:rsid w:val="00483DBC"/>
    <w:rsid w:val="004849AA"/>
    <w:rsid w:val="004873C9"/>
    <w:rsid w:val="00494909"/>
    <w:rsid w:val="00496B29"/>
    <w:rsid w:val="004A0F25"/>
    <w:rsid w:val="004A10C0"/>
    <w:rsid w:val="004A5DEE"/>
    <w:rsid w:val="004B3DB5"/>
    <w:rsid w:val="004B4DB8"/>
    <w:rsid w:val="004C344E"/>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14FF5"/>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242"/>
    <w:rsid w:val="00C958E4"/>
    <w:rsid w:val="00CA7251"/>
    <w:rsid w:val="00CB0780"/>
    <w:rsid w:val="00CB1A80"/>
    <w:rsid w:val="00CB2B70"/>
    <w:rsid w:val="00CB6B61"/>
    <w:rsid w:val="00CC47C9"/>
    <w:rsid w:val="00CC57F4"/>
    <w:rsid w:val="00CC644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2368"/>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2A59"/>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FAB09B-11AC-4890-9C84-E3387FB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0F679-0A78-4E07-BB88-4932D589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13</Pages>
  <Words>5206</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175</cp:revision>
  <cp:lastPrinted>2017-03-15T06:11:00Z</cp:lastPrinted>
  <dcterms:created xsi:type="dcterms:W3CDTF">2013-02-15T04:43:00Z</dcterms:created>
  <dcterms:modified xsi:type="dcterms:W3CDTF">2017-03-30T13:52:00Z</dcterms:modified>
</cp:coreProperties>
</file>